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42" w:type="dxa"/>
        <w:tblInd w:w="959" w:type="dxa"/>
        <w:tblLook w:val="01E0" w:firstRow="1" w:lastRow="1" w:firstColumn="1" w:lastColumn="1" w:noHBand="0" w:noVBand="0"/>
      </w:tblPr>
      <w:tblGrid>
        <w:gridCol w:w="7749"/>
        <w:gridCol w:w="5893"/>
      </w:tblGrid>
      <w:tr w:rsidR="00557F41" w:rsidRPr="00557F41" w:rsidTr="00F91FEA">
        <w:trPr>
          <w:trHeight w:val="2981"/>
        </w:trPr>
        <w:tc>
          <w:tcPr>
            <w:tcW w:w="7749" w:type="dxa"/>
          </w:tcPr>
          <w:p w:rsidR="00557F41" w:rsidRPr="00557F41" w:rsidRDefault="00557F41" w:rsidP="00557F41">
            <w:pPr>
              <w:rPr>
                <w:rFonts w:eastAsia="Calibri"/>
                <w:szCs w:val="24"/>
                <w:lang w:eastAsia="en-US"/>
              </w:rPr>
            </w:pPr>
          </w:p>
        </w:tc>
        <w:tc>
          <w:tcPr>
            <w:tcW w:w="5893" w:type="dxa"/>
          </w:tcPr>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УТВЕРЖДЕНО</w:t>
            </w:r>
          </w:p>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 xml:space="preserve">приказом </w:t>
            </w:r>
          </w:p>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министерства культуры</w:t>
            </w:r>
          </w:p>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 xml:space="preserve"> Новосибирской области </w:t>
            </w:r>
          </w:p>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от _____________ № ________</w:t>
            </w:r>
          </w:p>
          <w:p w:rsidR="00557F41" w:rsidRPr="00557F41" w:rsidRDefault="00557F41" w:rsidP="00557F41">
            <w:pPr>
              <w:autoSpaceDE w:val="0"/>
              <w:autoSpaceDN w:val="0"/>
              <w:adjustRightInd w:val="0"/>
              <w:jc w:val="center"/>
              <w:rPr>
                <w:rFonts w:eastAsia="Calibri"/>
                <w:szCs w:val="24"/>
                <w:lang w:eastAsia="en-US"/>
              </w:rPr>
            </w:pPr>
          </w:p>
          <w:p w:rsidR="00557F41" w:rsidRPr="00557F41" w:rsidRDefault="00557F41" w:rsidP="00557F41">
            <w:pPr>
              <w:autoSpaceDE w:val="0"/>
              <w:autoSpaceDN w:val="0"/>
              <w:adjustRightInd w:val="0"/>
              <w:jc w:val="center"/>
              <w:rPr>
                <w:rFonts w:eastAsia="Calibri"/>
                <w:szCs w:val="24"/>
                <w:lang w:eastAsia="en-US"/>
              </w:rPr>
            </w:pPr>
            <w:proofErr w:type="spellStart"/>
            <w:r w:rsidRPr="00557F41">
              <w:rPr>
                <w:rFonts w:eastAsia="Calibri"/>
                <w:szCs w:val="24"/>
                <w:lang w:eastAsia="en-US"/>
              </w:rPr>
              <w:t>И.о</w:t>
            </w:r>
            <w:proofErr w:type="spellEnd"/>
            <w:r w:rsidRPr="00557F41">
              <w:rPr>
                <w:rFonts w:eastAsia="Calibri"/>
                <w:szCs w:val="24"/>
                <w:lang w:eastAsia="en-US"/>
              </w:rPr>
              <w:t>. министра культура Новосибирской области</w:t>
            </w:r>
          </w:p>
          <w:p w:rsidR="00557F41" w:rsidRPr="00557F41" w:rsidRDefault="00557F41" w:rsidP="00557F41">
            <w:pPr>
              <w:autoSpaceDE w:val="0"/>
              <w:autoSpaceDN w:val="0"/>
              <w:adjustRightInd w:val="0"/>
              <w:jc w:val="center"/>
              <w:rPr>
                <w:rFonts w:eastAsia="Calibri"/>
                <w:szCs w:val="24"/>
                <w:lang w:eastAsia="en-US"/>
              </w:rPr>
            </w:pPr>
            <w:r w:rsidRPr="00557F41">
              <w:rPr>
                <w:rFonts w:eastAsia="Calibri"/>
                <w:szCs w:val="24"/>
                <w:lang w:eastAsia="en-US"/>
              </w:rPr>
              <w:t xml:space="preserve">____________ Ю.В. </w:t>
            </w:r>
            <w:proofErr w:type="spellStart"/>
            <w:r w:rsidRPr="00557F41">
              <w:rPr>
                <w:rFonts w:eastAsia="Calibri"/>
                <w:szCs w:val="24"/>
                <w:lang w:eastAsia="en-US"/>
              </w:rPr>
              <w:t>Зимняков</w:t>
            </w:r>
            <w:proofErr w:type="spellEnd"/>
          </w:p>
          <w:p w:rsidR="00557F41" w:rsidRPr="00557F41" w:rsidRDefault="00557F41" w:rsidP="00557F41">
            <w:pPr>
              <w:jc w:val="center"/>
              <w:rPr>
                <w:rFonts w:eastAsia="Calibri"/>
                <w:szCs w:val="24"/>
                <w:lang w:eastAsia="en-US"/>
              </w:rPr>
            </w:pPr>
            <w:r w:rsidRPr="00557F41">
              <w:rPr>
                <w:rFonts w:eastAsia="Calibri"/>
                <w:szCs w:val="24"/>
                <w:lang w:eastAsia="en-US"/>
              </w:rPr>
              <w:t>«___» ______________ 2022 г.</w:t>
            </w:r>
          </w:p>
        </w:tc>
      </w:tr>
    </w:tbl>
    <w:p w:rsidR="00557F41" w:rsidRPr="00557F41" w:rsidRDefault="00557F41" w:rsidP="00557F41">
      <w:pPr>
        <w:jc w:val="center"/>
        <w:rPr>
          <w:rFonts w:eastAsia="Calibri"/>
          <w:szCs w:val="24"/>
          <w:lang w:eastAsia="en-US"/>
        </w:rPr>
      </w:pPr>
    </w:p>
    <w:p w:rsidR="00557F41" w:rsidRPr="00557F41" w:rsidRDefault="00557F41" w:rsidP="00557F41">
      <w:pPr>
        <w:jc w:val="center"/>
        <w:rPr>
          <w:rFonts w:eastAsia="Calibri"/>
          <w:szCs w:val="24"/>
          <w:lang w:eastAsia="en-US"/>
        </w:rPr>
      </w:pPr>
    </w:p>
    <w:p w:rsidR="00557F41" w:rsidRPr="00557F41" w:rsidRDefault="00557F41" w:rsidP="00557F41">
      <w:pPr>
        <w:jc w:val="center"/>
        <w:rPr>
          <w:rFonts w:eastAsia="Calibri"/>
          <w:szCs w:val="24"/>
          <w:lang w:eastAsia="en-US"/>
        </w:rPr>
      </w:pPr>
    </w:p>
    <w:p w:rsidR="00557F41" w:rsidRPr="00557F41" w:rsidRDefault="00557F41" w:rsidP="00557F41">
      <w:pPr>
        <w:jc w:val="center"/>
        <w:rPr>
          <w:rFonts w:eastAsia="Calibri"/>
          <w:sz w:val="28"/>
          <w:szCs w:val="28"/>
          <w:lang w:eastAsia="en-US"/>
        </w:rPr>
      </w:pPr>
      <w:r w:rsidRPr="00557F41">
        <w:rPr>
          <w:rFonts w:eastAsia="Calibri"/>
          <w:sz w:val="28"/>
          <w:szCs w:val="28"/>
          <w:lang w:eastAsia="en-US"/>
        </w:rPr>
        <w:t xml:space="preserve">ГОСУДАРСТВЕННОЕ ЗАДАНИЕ № </w:t>
      </w:r>
      <w:r w:rsidR="00441F7D">
        <w:rPr>
          <w:rFonts w:eastAsia="Calibri"/>
          <w:sz w:val="28"/>
          <w:szCs w:val="28"/>
          <w:u w:val="single"/>
          <w:lang w:eastAsia="en-US"/>
        </w:rPr>
        <w:t>39</w:t>
      </w:r>
    </w:p>
    <w:p w:rsidR="00557F41" w:rsidRPr="00557F41" w:rsidRDefault="00557F41" w:rsidP="00557F41">
      <w:pPr>
        <w:jc w:val="center"/>
        <w:rPr>
          <w:rFonts w:eastAsia="Calibri"/>
          <w:sz w:val="28"/>
          <w:szCs w:val="28"/>
          <w:lang w:eastAsia="en-US"/>
        </w:rPr>
      </w:pPr>
    </w:p>
    <w:p w:rsidR="00557F41" w:rsidRPr="00557F41" w:rsidRDefault="00557F41" w:rsidP="00557F41">
      <w:pPr>
        <w:jc w:val="center"/>
        <w:rPr>
          <w:rFonts w:eastAsia="Calibri"/>
          <w:sz w:val="28"/>
          <w:szCs w:val="28"/>
          <w:lang w:eastAsia="en-US"/>
        </w:rPr>
      </w:pPr>
      <w:r w:rsidRPr="00557F41">
        <w:rPr>
          <w:rFonts w:eastAsia="Calibri"/>
          <w:sz w:val="28"/>
          <w:szCs w:val="28"/>
          <w:lang w:eastAsia="en-US"/>
        </w:rPr>
        <w:t>на 2023 год и на плановый период 2024 и 2025 годов</w:t>
      </w:r>
    </w:p>
    <w:tbl>
      <w:tblPr>
        <w:tblW w:w="4845" w:type="pct"/>
        <w:tblInd w:w="91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35"/>
        <w:gridCol w:w="4657"/>
        <w:gridCol w:w="2919"/>
        <w:gridCol w:w="1702"/>
      </w:tblGrid>
      <w:tr w:rsidR="00557F41" w:rsidRPr="00557F41" w:rsidTr="00F91FEA">
        <w:trPr>
          <w:trHeight w:val="213"/>
        </w:trPr>
        <w:tc>
          <w:tcPr>
            <w:tcW w:w="1713" w:type="pct"/>
            <w:tcBorders>
              <w:top w:val="nil"/>
              <w:left w:val="nil"/>
              <w:bottom w:val="nil"/>
              <w:right w:val="nil"/>
            </w:tcBorders>
          </w:tcPr>
          <w:p w:rsidR="00557F41" w:rsidRPr="00557F41" w:rsidRDefault="00557F41" w:rsidP="00557F41">
            <w:pPr>
              <w:spacing w:after="1" w:line="280" w:lineRule="atLeast"/>
              <w:rPr>
                <w:rFonts w:eastAsia="Calibri"/>
                <w:sz w:val="28"/>
                <w:szCs w:val="28"/>
                <w:lang w:eastAsia="en-US"/>
              </w:rPr>
            </w:pPr>
          </w:p>
        </w:tc>
        <w:tc>
          <w:tcPr>
            <w:tcW w:w="1650" w:type="pct"/>
            <w:tcBorders>
              <w:top w:val="nil"/>
              <w:left w:val="nil"/>
              <w:bottom w:val="nil"/>
              <w:right w:val="nil"/>
            </w:tcBorders>
          </w:tcPr>
          <w:p w:rsidR="00557F41" w:rsidRPr="00557F41" w:rsidRDefault="00557F41" w:rsidP="00557F41">
            <w:pPr>
              <w:spacing w:after="1" w:line="280" w:lineRule="atLeast"/>
              <w:jc w:val="both"/>
              <w:rPr>
                <w:rFonts w:eastAsia="Calibri"/>
                <w:sz w:val="28"/>
                <w:szCs w:val="28"/>
                <w:lang w:eastAsia="en-US"/>
              </w:rPr>
            </w:pPr>
          </w:p>
        </w:tc>
        <w:tc>
          <w:tcPr>
            <w:tcW w:w="1034" w:type="pct"/>
            <w:tcBorders>
              <w:top w:val="nil"/>
              <w:left w:val="nil"/>
              <w:bottom w:val="nil"/>
              <w:right w:val="single" w:sz="4" w:space="0" w:color="auto"/>
            </w:tcBorders>
          </w:tcPr>
          <w:p w:rsidR="00557F41" w:rsidRPr="00557F41" w:rsidRDefault="00557F41" w:rsidP="00557F41">
            <w:pPr>
              <w:spacing w:after="1" w:line="200" w:lineRule="atLeast"/>
              <w:jc w:val="both"/>
              <w:rPr>
                <w:rFonts w:eastAsia="Calibri"/>
                <w:sz w:val="28"/>
                <w:szCs w:val="28"/>
                <w:lang w:eastAsia="en-US"/>
              </w:rPr>
            </w:pPr>
          </w:p>
        </w:tc>
        <w:tc>
          <w:tcPr>
            <w:tcW w:w="603" w:type="pct"/>
            <w:tcBorders>
              <w:top w:val="single" w:sz="4" w:space="0" w:color="auto"/>
              <w:left w:val="single" w:sz="4" w:space="0" w:color="auto"/>
              <w:bottom w:val="single" w:sz="4" w:space="0" w:color="auto"/>
              <w:right w:val="single" w:sz="4" w:space="0" w:color="auto"/>
            </w:tcBorders>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Коды</w:t>
            </w:r>
          </w:p>
        </w:tc>
      </w:tr>
      <w:tr w:rsidR="00557F41" w:rsidRPr="00557F41" w:rsidTr="00F91FEA">
        <w:tc>
          <w:tcPr>
            <w:tcW w:w="3363" w:type="pct"/>
            <w:gridSpan w:val="2"/>
            <w:tcBorders>
              <w:top w:val="nil"/>
              <w:left w:val="nil"/>
              <w:bottom w:val="single" w:sz="4" w:space="0" w:color="auto"/>
              <w:right w:val="nil"/>
            </w:tcBorders>
          </w:tcPr>
          <w:p w:rsidR="00557F41" w:rsidRPr="00557F41" w:rsidRDefault="00557F41" w:rsidP="00557F41">
            <w:pPr>
              <w:spacing w:after="1" w:line="280" w:lineRule="atLeast"/>
              <w:jc w:val="center"/>
              <w:rPr>
                <w:rFonts w:eastAsia="Calibri"/>
                <w:sz w:val="28"/>
                <w:szCs w:val="28"/>
                <w:lang w:eastAsia="en-US"/>
              </w:rPr>
            </w:pPr>
            <w:r w:rsidRPr="00557F41">
              <w:rPr>
                <w:rFonts w:eastAsia="Calibri"/>
                <w:sz w:val="28"/>
                <w:szCs w:val="28"/>
                <w:lang w:eastAsia="en-US"/>
              </w:rPr>
              <w:t>Наименование государственного учреждения Новосибирской области</w:t>
            </w:r>
          </w:p>
        </w:tc>
        <w:tc>
          <w:tcPr>
            <w:tcW w:w="1034" w:type="pct"/>
            <w:tcBorders>
              <w:top w:val="nil"/>
              <w:left w:val="nil"/>
              <w:bottom w:val="nil"/>
              <w:right w:val="single" w:sz="4" w:space="0" w:color="auto"/>
            </w:tcBorders>
            <w:vAlign w:val="bottom"/>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 xml:space="preserve">Форма по </w:t>
            </w:r>
            <w:hyperlink r:id="rId8" w:history="1">
              <w:r w:rsidRPr="00557F41">
                <w:rPr>
                  <w:rFonts w:eastAsia="Calibri"/>
                  <w:sz w:val="28"/>
                  <w:szCs w:val="28"/>
                  <w:lang w:eastAsia="en-US"/>
                </w:rPr>
                <w:t>ОКУД</w:t>
              </w:r>
            </w:hyperlink>
          </w:p>
        </w:tc>
        <w:tc>
          <w:tcPr>
            <w:tcW w:w="603" w:type="pct"/>
            <w:tcBorders>
              <w:top w:val="single" w:sz="4" w:space="0" w:color="auto"/>
              <w:left w:val="single" w:sz="4" w:space="0" w:color="auto"/>
              <w:bottom w:val="single" w:sz="4" w:space="0" w:color="auto"/>
              <w:right w:val="single" w:sz="4" w:space="0" w:color="auto"/>
            </w:tcBorders>
            <w:vAlign w:val="bottom"/>
          </w:tcPr>
          <w:p w:rsidR="00557F41" w:rsidRPr="00557F41" w:rsidRDefault="00557F41" w:rsidP="00557F41">
            <w:pPr>
              <w:spacing w:after="1" w:line="200" w:lineRule="atLeast"/>
              <w:ind w:left="-91" w:right="-144"/>
              <w:jc w:val="center"/>
              <w:rPr>
                <w:rFonts w:eastAsia="Calibri"/>
                <w:sz w:val="28"/>
                <w:szCs w:val="28"/>
                <w:lang w:eastAsia="en-US"/>
              </w:rPr>
            </w:pPr>
            <w:r w:rsidRPr="0058614F">
              <w:rPr>
                <w:rFonts w:eastAsia="Calibri"/>
                <w:sz w:val="28"/>
                <w:szCs w:val="28"/>
                <w:lang w:eastAsia="en-US"/>
              </w:rPr>
              <w:t>0506001</w:t>
            </w:r>
          </w:p>
        </w:tc>
      </w:tr>
      <w:tr w:rsidR="00557F41" w:rsidRPr="00557F41" w:rsidTr="00F91FEA">
        <w:trPr>
          <w:trHeight w:val="219"/>
        </w:trPr>
        <w:tc>
          <w:tcPr>
            <w:tcW w:w="3363" w:type="pct"/>
            <w:gridSpan w:val="2"/>
            <w:tcBorders>
              <w:top w:val="single" w:sz="4" w:space="0" w:color="auto"/>
              <w:left w:val="nil"/>
              <w:bottom w:val="single" w:sz="4" w:space="0" w:color="auto"/>
              <w:right w:val="nil"/>
            </w:tcBorders>
          </w:tcPr>
          <w:p w:rsidR="00557F41" w:rsidRPr="00557F41" w:rsidRDefault="00557F41" w:rsidP="00F91FEA">
            <w:pPr>
              <w:autoSpaceDE w:val="0"/>
              <w:autoSpaceDN w:val="0"/>
              <w:adjustRightInd w:val="0"/>
              <w:jc w:val="center"/>
              <w:rPr>
                <w:rFonts w:eastAsia="Calibri"/>
                <w:sz w:val="28"/>
                <w:szCs w:val="28"/>
                <w:u w:val="single"/>
              </w:rPr>
            </w:pPr>
            <w:r>
              <w:rPr>
                <w:rFonts w:eastAsia="Calibri"/>
                <w:sz w:val="28"/>
                <w:szCs w:val="28"/>
                <w:u w:val="single"/>
                <w:lang w:eastAsia="en-US"/>
              </w:rPr>
              <w:t>Г</w:t>
            </w:r>
            <w:r w:rsidRPr="0058614F">
              <w:rPr>
                <w:rFonts w:eastAsia="Calibri"/>
                <w:sz w:val="28"/>
                <w:szCs w:val="28"/>
                <w:u w:val="single"/>
                <w:lang w:eastAsia="en-US"/>
              </w:rPr>
              <w:t xml:space="preserve">осударственное бюджетное учреждение дополнительного образования Новосибирской области </w:t>
            </w:r>
            <w:r w:rsidRPr="0058614F">
              <w:rPr>
                <w:sz w:val="28"/>
                <w:szCs w:val="28"/>
                <w:u w:val="single"/>
              </w:rPr>
              <w:t>«Маслянинская детская школа искусств»</w:t>
            </w:r>
          </w:p>
        </w:tc>
        <w:tc>
          <w:tcPr>
            <w:tcW w:w="1034" w:type="pct"/>
            <w:tcBorders>
              <w:top w:val="nil"/>
              <w:left w:val="nil"/>
              <w:bottom w:val="nil"/>
              <w:right w:val="single" w:sz="4" w:space="0" w:color="auto"/>
            </w:tcBorders>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Дата начала действия</w:t>
            </w:r>
          </w:p>
        </w:tc>
        <w:tc>
          <w:tcPr>
            <w:tcW w:w="603" w:type="pct"/>
            <w:tcBorders>
              <w:top w:val="single" w:sz="4" w:space="0" w:color="auto"/>
              <w:left w:val="single" w:sz="4" w:space="0" w:color="auto"/>
              <w:bottom w:val="single" w:sz="4" w:space="0" w:color="auto"/>
              <w:right w:val="single" w:sz="4" w:space="0" w:color="auto"/>
            </w:tcBorders>
          </w:tcPr>
          <w:p w:rsidR="00557F41" w:rsidRPr="00557F41" w:rsidRDefault="00557F41" w:rsidP="00557F41">
            <w:pPr>
              <w:spacing w:after="1" w:line="280" w:lineRule="atLeast"/>
              <w:rPr>
                <w:rFonts w:eastAsia="Calibri"/>
                <w:sz w:val="28"/>
                <w:szCs w:val="28"/>
                <w:lang w:eastAsia="en-US"/>
              </w:rPr>
            </w:pPr>
          </w:p>
        </w:tc>
      </w:tr>
      <w:tr w:rsidR="00557F41" w:rsidRPr="00557F41" w:rsidTr="00F91FEA">
        <w:tc>
          <w:tcPr>
            <w:tcW w:w="3363" w:type="pct"/>
            <w:gridSpan w:val="2"/>
            <w:tcBorders>
              <w:top w:val="single" w:sz="4" w:space="0" w:color="auto"/>
              <w:left w:val="nil"/>
              <w:bottom w:val="single" w:sz="4" w:space="0" w:color="auto"/>
              <w:right w:val="nil"/>
            </w:tcBorders>
          </w:tcPr>
          <w:p w:rsidR="00557F41" w:rsidRPr="00557F41" w:rsidRDefault="00557F41" w:rsidP="00557F41">
            <w:pPr>
              <w:spacing w:after="1"/>
              <w:jc w:val="center"/>
              <w:rPr>
                <w:rFonts w:eastAsia="Calibri"/>
                <w:sz w:val="28"/>
                <w:szCs w:val="28"/>
                <w:lang w:eastAsia="en-US"/>
              </w:rPr>
            </w:pPr>
            <w:r w:rsidRPr="00557F41">
              <w:rPr>
                <w:rFonts w:eastAsia="Calibri"/>
                <w:sz w:val="28"/>
                <w:szCs w:val="28"/>
                <w:lang w:eastAsia="en-US"/>
              </w:rPr>
              <w:t>Вид деятельности государственного учреждения Новосибирской области</w:t>
            </w:r>
          </w:p>
          <w:p w:rsidR="00557F41" w:rsidRPr="00557F41" w:rsidRDefault="00557F41" w:rsidP="00557F41">
            <w:pPr>
              <w:spacing w:after="1"/>
              <w:jc w:val="center"/>
              <w:rPr>
                <w:rFonts w:eastAsia="Calibri"/>
                <w:sz w:val="28"/>
                <w:szCs w:val="28"/>
                <w:lang w:eastAsia="en-US"/>
              </w:rPr>
            </w:pPr>
          </w:p>
        </w:tc>
        <w:tc>
          <w:tcPr>
            <w:tcW w:w="1034" w:type="pct"/>
            <w:tcBorders>
              <w:top w:val="nil"/>
              <w:left w:val="nil"/>
              <w:bottom w:val="nil"/>
              <w:right w:val="single" w:sz="4" w:space="0" w:color="auto"/>
            </w:tcBorders>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Дата окончания действия</w:t>
            </w:r>
          </w:p>
        </w:tc>
        <w:tc>
          <w:tcPr>
            <w:tcW w:w="603" w:type="pct"/>
            <w:tcBorders>
              <w:top w:val="single" w:sz="4" w:space="0" w:color="auto"/>
              <w:left w:val="single" w:sz="4" w:space="0" w:color="auto"/>
              <w:bottom w:val="single" w:sz="4" w:space="0" w:color="auto"/>
              <w:right w:val="single" w:sz="4" w:space="0" w:color="auto"/>
            </w:tcBorders>
          </w:tcPr>
          <w:p w:rsidR="00557F41" w:rsidRPr="00557F41" w:rsidRDefault="00557F41" w:rsidP="00557F41">
            <w:pPr>
              <w:spacing w:after="1" w:line="280" w:lineRule="atLeast"/>
              <w:rPr>
                <w:rFonts w:eastAsia="Calibri"/>
                <w:sz w:val="28"/>
                <w:szCs w:val="28"/>
                <w:lang w:eastAsia="en-US"/>
              </w:rPr>
            </w:pPr>
          </w:p>
        </w:tc>
      </w:tr>
      <w:tr w:rsidR="00557F41" w:rsidRPr="00557F41" w:rsidTr="00F91FEA">
        <w:trPr>
          <w:trHeight w:val="987"/>
        </w:trPr>
        <w:tc>
          <w:tcPr>
            <w:tcW w:w="3363" w:type="pct"/>
            <w:gridSpan w:val="2"/>
            <w:vMerge w:val="restart"/>
            <w:tcBorders>
              <w:top w:val="single" w:sz="4" w:space="0" w:color="auto"/>
              <w:left w:val="nil"/>
              <w:right w:val="nil"/>
            </w:tcBorders>
          </w:tcPr>
          <w:p w:rsidR="0093564A" w:rsidRPr="00557F41" w:rsidRDefault="0093564A" w:rsidP="0075184F">
            <w:pPr>
              <w:spacing w:after="1" w:line="280" w:lineRule="atLeast"/>
              <w:contextualSpacing/>
              <w:jc w:val="center"/>
              <w:rPr>
                <w:rFonts w:eastAsia="Calibri"/>
                <w:sz w:val="28"/>
                <w:szCs w:val="28"/>
                <w:lang w:eastAsia="en-US"/>
              </w:rPr>
            </w:pPr>
            <w:r>
              <w:rPr>
                <w:sz w:val="28"/>
                <w:szCs w:val="28"/>
                <w:lang w:eastAsia="en-US"/>
              </w:rPr>
              <w:t>Дополнительное образование детей и взрослых</w:t>
            </w:r>
          </w:p>
        </w:tc>
        <w:tc>
          <w:tcPr>
            <w:tcW w:w="1034" w:type="pct"/>
            <w:tcBorders>
              <w:top w:val="nil"/>
              <w:left w:val="nil"/>
              <w:bottom w:val="nil"/>
              <w:right w:val="single" w:sz="4" w:space="0" w:color="auto"/>
            </w:tcBorders>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Код по сводному реестру</w:t>
            </w:r>
          </w:p>
        </w:tc>
        <w:tc>
          <w:tcPr>
            <w:tcW w:w="603" w:type="pct"/>
            <w:tcBorders>
              <w:top w:val="single" w:sz="4" w:space="0" w:color="auto"/>
              <w:left w:val="single" w:sz="4" w:space="0" w:color="auto"/>
              <w:bottom w:val="single" w:sz="4" w:space="0" w:color="auto"/>
              <w:right w:val="single" w:sz="4" w:space="0" w:color="auto"/>
            </w:tcBorders>
          </w:tcPr>
          <w:p w:rsidR="00557F41" w:rsidRPr="00557F41" w:rsidRDefault="00557F41" w:rsidP="00557F41">
            <w:pPr>
              <w:spacing w:after="1" w:line="280" w:lineRule="atLeast"/>
              <w:rPr>
                <w:rFonts w:eastAsia="Calibri"/>
                <w:sz w:val="28"/>
                <w:szCs w:val="28"/>
                <w:lang w:eastAsia="en-US"/>
              </w:rPr>
            </w:pPr>
          </w:p>
        </w:tc>
      </w:tr>
      <w:tr w:rsidR="00557F41" w:rsidRPr="00557F41" w:rsidTr="00F91FEA">
        <w:trPr>
          <w:trHeight w:val="474"/>
        </w:trPr>
        <w:tc>
          <w:tcPr>
            <w:tcW w:w="3363" w:type="pct"/>
            <w:gridSpan w:val="2"/>
            <w:vMerge/>
            <w:tcBorders>
              <w:left w:val="nil"/>
              <w:right w:val="nil"/>
            </w:tcBorders>
          </w:tcPr>
          <w:p w:rsidR="00557F41" w:rsidRPr="00557F41" w:rsidRDefault="00557F41" w:rsidP="00557F41">
            <w:pPr>
              <w:numPr>
                <w:ilvl w:val="0"/>
                <w:numId w:val="1"/>
              </w:numPr>
              <w:spacing w:after="1" w:line="280" w:lineRule="atLeast"/>
              <w:ind w:left="363"/>
              <w:contextualSpacing/>
              <w:jc w:val="both"/>
              <w:rPr>
                <w:rFonts w:eastAsia="Calibri"/>
                <w:color w:val="000000"/>
                <w:sz w:val="28"/>
                <w:szCs w:val="28"/>
                <w:lang w:eastAsia="en-US"/>
              </w:rPr>
            </w:pPr>
          </w:p>
        </w:tc>
        <w:tc>
          <w:tcPr>
            <w:tcW w:w="1034" w:type="pct"/>
            <w:tcBorders>
              <w:top w:val="nil"/>
              <w:left w:val="nil"/>
              <w:right w:val="single" w:sz="4" w:space="0" w:color="auto"/>
            </w:tcBorders>
          </w:tcPr>
          <w:p w:rsidR="00557F41" w:rsidRPr="00557F41" w:rsidRDefault="00557F41" w:rsidP="00557F41">
            <w:pPr>
              <w:spacing w:after="1" w:line="200" w:lineRule="atLeast"/>
              <w:jc w:val="center"/>
              <w:rPr>
                <w:rFonts w:eastAsia="Calibri"/>
                <w:sz w:val="28"/>
                <w:szCs w:val="28"/>
                <w:lang w:eastAsia="en-US"/>
              </w:rPr>
            </w:pPr>
            <w:r w:rsidRPr="00557F41">
              <w:rPr>
                <w:rFonts w:eastAsia="Calibri"/>
                <w:sz w:val="28"/>
                <w:szCs w:val="28"/>
                <w:lang w:eastAsia="en-US"/>
              </w:rPr>
              <w:t xml:space="preserve">По </w:t>
            </w:r>
            <w:hyperlink r:id="rId9" w:history="1">
              <w:r w:rsidRPr="00557F41">
                <w:rPr>
                  <w:rFonts w:eastAsia="Calibri"/>
                  <w:sz w:val="28"/>
                  <w:szCs w:val="28"/>
                  <w:lang w:eastAsia="en-US"/>
                </w:rPr>
                <w:t>ОКВЭД</w:t>
              </w:r>
            </w:hyperlink>
          </w:p>
        </w:tc>
        <w:tc>
          <w:tcPr>
            <w:tcW w:w="603" w:type="pct"/>
            <w:tcBorders>
              <w:top w:val="single" w:sz="4" w:space="0" w:color="auto"/>
              <w:left w:val="single" w:sz="4" w:space="0" w:color="auto"/>
              <w:bottom w:val="single" w:sz="4" w:space="0" w:color="auto"/>
              <w:right w:val="single" w:sz="4" w:space="0" w:color="auto"/>
            </w:tcBorders>
          </w:tcPr>
          <w:p w:rsidR="00557F41" w:rsidRPr="00557F41" w:rsidRDefault="00557F41" w:rsidP="00557F41">
            <w:pPr>
              <w:spacing w:after="1" w:line="280" w:lineRule="atLeast"/>
              <w:jc w:val="center"/>
              <w:rPr>
                <w:rFonts w:eastAsia="Calibri"/>
                <w:sz w:val="28"/>
                <w:szCs w:val="28"/>
                <w:lang w:eastAsia="en-US"/>
              </w:rPr>
            </w:pPr>
            <w:r w:rsidRPr="0058614F">
              <w:rPr>
                <w:rFonts w:eastAsia="Calibri"/>
                <w:sz w:val="28"/>
                <w:szCs w:val="28"/>
                <w:lang w:eastAsia="en-US"/>
              </w:rPr>
              <w:t>85.41</w:t>
            </w:r>
          </w:p>
        </w:tc>
      </w:tr>
    </w:tbl>
    <w:p w:rsidR="00F91FEA" w:rsidRDefault="00F91FEA" w:rsidP="009A0E5A">
      <w:pPr>
        <w:jc w:val="center"/>
        <w:rPr>
          <w:szCs w:val="24"/>
        </w:rPr>
      </w:pPr>
    </w:p>
    <w:p w:rsidR="00EC3776" w:rsidRDefault="00EC3776" w:rsidP="009A0E5A">
      <w:pPr>
        <w:jc w:val="center"/>
        <w:rPr>
          <w:szCs w:val="24"/>
        </w:rPr>
      </w:pPr>
    </w:p>
    <w:p w:rsidR="00EC3776" w:rsidRDefault="00EC3776" w:rsidP="009A0E5A">
      <w:pPr>
        <w:jc w:val="center"/>
        <w:rPr>
          <w:szCs w:val="24"/>
        </w:rPr>
      </w:pPr>
    </w:p>
    <w:p w:rsidR="00BC64AD" w:rsidRPr="0058614F" w:rsidRDefault="00BC64AD" w:rsidP="009A0E5A">
      <w:pPr>
        <w:jc w:val="center"/>
        <w:rPr>
          <w:szCs w:val="24"/>
        </w:rPr>
      </w:pPr>
      <w:bookmarkStart w:id="0" w:name="_GoBack"/>
      <w:bookmarkEnd w:id="0"/>
      <w:r w:rsidRPr="0058614F">
        <w:rPr>
          <w:szCs w:val="24"/>
        </w:rPr>
        <w:lastRenderedPageBreak/>
        <w:t>Часть I. Сведения об оказываемых государственных услугах</w:t>
      </w:r>
    </w:p>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lang w:eastAsia="en-US"/>
        </w:rPr>
        <w:t xml:space="preserve">Раздел </w:t>
      </w:r>
      <w:r w:rsidRPr="0058614F">
        <w:rPr>
          <w:rFonts w:eastAsia="Calibri"/>
          <w:szCs w:val="24"/>
          <w:u w:val="single"/>
          <w:lang w:eastAsia="en-US"/>
        </w:rPr>
        <w:t>1</w:t>
      </w:r>
    </w:p>
    <w:tbl>
      <w:tblPr>
        <w:tblW w:w="15310" w:type="dxa"/>
        <w:tblInd w:w="-284" w:type="dxa"/>
        <w:tblLook w:val="04A0" w:firstRow="1" w:lastRow="0" w:firstColumn="1" w:lastColumn="0" w:noHBand="0" w:noVBand="1"/>
      </w:tblPr>
      <w:tblGrid>
        <w:gridCol w:w="11199"/>
        <w:gridCol w:w="2693"/>
        <w:gridCol w:w="1418"/>
      </w:tblGrid>
      <w:tr w:rsidR="00BC64AD" w:rsidRPr="0058614F" w:rsidTr="00F91FEA">
        <w:trPr>
          <w:trHeight w:val="239"/>
        </w:trPr>
        <w:tc>
          <w:tcPr>
            <w:tcW w:w="11199" w:type="dxa"/>
            <w:hideMark/>
          </w:tcPr>
          <w:p w:rsidR="00BC64AD" w:rsidRPr="0058614F" w:rsidRDefault="00BC64AD" w:rsidP="00CE67BB">
            <w:pPr>
              <w:autoSpaceDE w:val="0"/>
              <w:autoSpaceDN w:val="0"/>
              <w:adjustRightInd w:val="0"/>
              <w:rPr>
                <w:rFonts w:eastAsia="Calibri"/>
                <w:szCs w:val="24"/>
                <w:lang w:eastAsia="en-US"/>
              </w:rPr>
            </w:pPr>
            <w:r w:rsidRPr="0058614F">
              <w:rPr>
                <w:rFonts w:eastAsia="Calibri"/>
                <w:szCs w:val="24"/>
                <w:lang w:eastAsia="en-US"/>
              </w:rPr>
              <w:t xml:space="preserve">1. Наименование государственной услуги </w:t>
            </w:r>
            <w:r w:rsidRPr="0058614F">
              <w:rPr>
                <w:rFonts w:eastAsia="Calibri"/>
                <w:szCs w:val="24"/>
                <w:u w:val="single"/>
                <w:lang w:eastAsia="en-US"/>
              </w:rPr>
              <w:t>Реализация дополнительных общеразвивающих программ</w:t>
            </w:r>
            <w:r w:rsidRPr="0058614F">
              <w:rPr>
                <w:rFonts w:eastAsia="Calibri"/>
                <w:szCs w:val="24"/>
                <w:lang w:eastAsia="en-US"/>
              </w:rPr>
              <w:t xml:space="preserve"> </w:t>
            </w:r>
          </w:p>
        </w:tc>
        <w:tc>
          <w:tcPr>
            <w:tcW w:w="2693" w:type="dxa"/>
            <w:vMerge w:val="restart"/>
            <w:tcBorders>
              <w:top w:val="nil"/>
              <w:left w:val="nil"/>
              <w:bottom w:val="nil"/>
              <w:right w:val="single" w:sz="4" w:space="0" w:color="auto"/>
            </w:tcBorders>
            <w:hideMark/>
          </w:tcPr>
          <w:p w:rsidR="00BC64AD" w:rsidRPr="0058614F" w:rsidRDefault="00BC64AD" w:rsidP="000600A3">
            <w:pPr>
              <w:autoSpaceDE w:val="0"/>
              <w:autoSpaceDN w:val="0"/>
              <w:adjustRightInd w:val="0"/>
              <w:jc w:val="center"/>
              <w:rPr>
                <w:szCs w:val="24"/>
              </w:rPr>
            </w:pPr>
            <w:r w:rsidRPr="0058614F">
              <w:rPr>
                <w:szCs w:val="24"/>
              </w:rPr>
              <w:t xml:space="preserve">Код по базовому </w:t>
            </w:r>
          </w:p>
          <w:p w:rsidR="00BC64AD" w:rsidRPr="0058614F" w:rsidRDefault="00BC64AD" w:rsidP="000600A3">
            <w:pPr>
              <w:autoSpaceDE w:val="0"/>
              <w:autoSpaceDN w:val="0"/>
              <w:adjustRightInd w:val="0"/>
              <w:jc w:val="center"/>
              <w:rPr>
                <w:rFonts w:eastAsia="Calibri"/>
                <w:szCs w:val="24"/>
                <w:lang w:eastAsia="en-US"/>
              </w:rPr>
            </w:pPr>
            <w:r w:rsidRPr="0058614F">
              <w:rPr>
                <w:szCs w:val="24"/>
              </w:rPr>
              <w:t>(отраслевому) перечню или региональному перечню</w:t>
            </w:r>
            <w:r w:rsidRPr="0058614F">
              <w:rPr>
                <w:rFonts w:eastAsia="Calibri"/>
                <w:szCs w:val="24"/>
                <w:lang w:eastAsia="en-US"/>
              </w:rPr>
              <w:t xml:space="preserve"> </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BC64AD" w:rsidRPr="0058614F" w:rsidRDefault="00BC64AD" w:rsidP="00CA4DB7">
            <w:pPr>
              <w:autoSpaceDE w:val="0"/>
              <w:autoSpaceDN w:val="0"/>
              <w:adjustRightInd w:val="0"/>
              <w:jc w:val="center"/>
              <w:rPr>
                <w:rFonts w:eastAsia="Calibri"/>
                <w:lang w:eastAsia="en-US"/>
              </w:rPr>
            </w:pPr>
            <w:r w:rsidRPr="0058614F">
              <w:rPr>
                <w:rStyle w:val="x1a"/>
                <w:szCs w:val="24"/>
              </w:rPr>
              <w:t>42.Г.42.0</w:t>
            </w:r>
          </w:p>
        </w:tc>
      </w:tr>
      <w:tr w:rsidR="00564630" w:rsidRPr="0058614F" w:rsidTr="00F91FEA">
        <w:trPr>
          <w:trHeight w:val="471"/>
        </w:trPr>
        <w:tc>
          <w:tcPr>
            <w:tcW w:w="11199" w:type="dxa"/>
            <w:hideMark/>
          </w:tcPr>
          <w:p w:rsidR="00CE67BB" w:rsidRDefault="00CE67BB" w:rsidP="004C6843">
            <w:pPr>
              <w:autoSpaceDE w:val="0"/>
              <w:autoSpaceDN w:val="0"/>
              <w:adjustRightInd w:val="0"/>
              <w:rPr>
                <w:rFonts w:eastAsia="Calibri"/>
                <w:szCs w:val="24"/>
                <w:lang w:eastAsia="en-US"/>
              </w:rPr>
            </w:pPr>
          </w:p>
          <w:p w:rsidR="00564630" w:rsidRPr="0058614F" w:rsidRDefault="00564630" w:rsidP="004C6843">
            <w:pPr>
              <w:autoSpaceDE w:val="0"/>
              <w:autoSpaceDN w:val="0"/>
              <w:adjustRightInd w:val="0"/>
              <w:rPr>
                <w:rFonts w:eastAsia="Calibri"/>
                <w:szCs w:val="24"/>
                <w:u w:val="single"/>
                <w:lang w:eastAsia="en-US"/>
              </w:rPr>
            </w:pPr>
            <w:r w:rsidRPr="0058614F">
              <w:rPr>
                <w:rFonts w:eastAsia="Calibri"/>
                <w:szCs w:val="24"/>
                <w:lang w:eastAsia="en-US"/>
              </w:rPr>
              <w:t xml:space="preserve">2. Категории потребителей государственной услуги </w:t>
            </w:r>
            <w:r w:rsidRPr="0058614F">
              <w:rPr>
                <w:rStyle w:val="x1a"/>
                <w:szCs w:val="24"/>
                <w:u w:val="single"/>
              </w:rPr>
              <w:t>Физические лица</w:t>
            </w:r>
          </w:p>
        </w:tc>
        <w:tc>
          <w:tcPr>
            <w:tcW w:w="2693" w:type="dxa"/>
            <w:vMerge/>
            <w:tcBorders>
              <w:top w:val="nil"/>
              <w:left w:val="nil"/>
              <w:bottom w:val="nil"/>
              <w:right w:val="single" w:sz="4" w:space="0" w:color="auto"/>
            </w:tcBorders>
            <w:vAlign w:val="center"/>
            <w:hideMark/>
          </w:tcPr>
          <w:p w:rsidR="00564630" w:rsidRPr="0058614F" w:rsidRDefault="00564630" w:rsidP="000600A3">
            <w:pPr>
              <w:rPr>
                <w:rFonts w:eastAsia="Calibri"/>
                <w:szCs w:val="24"/>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64630" w:rsidRPr="0058614F" w:rsidRDefault="00564630" w:rsidP="000600A3">
            <w:pPr>
              <w:rPr>
                <w:rFonts w:eastAsia="Calibri"/>
                <w:lang w:eastAsia="en-US"/>
              </w:rPr>
            </w:pPr>
          </w:p>
        </w:tc>
      </w:tr>
    </w:tbl>
    <w:p w:rsidR="00BC64AD" w:rsidRPr="0058614F" w:rsidRDefault="00BC64AD" w:rsidP="000600A3">
      <w:pPr>
        <w:autoSpaceDE w:val="0"/>
        <w:autoSpaceDN w:val="0"/>
        <w:adjustRightInd w:val="0"/>
        <w:ind w:left="-284"/>
        <w:jc w:val="both"/>
        <w:rPr>
          <w:rFonts w:eastAsia="Calibri"/>
          <w:szCs w:val="24"/>
          <w:lang w:eastAsia="en-US"/>
        </w:rPr>
      </w:pPr>
      <w:r w:rsidRPr="0058614F">
        <w:rPr>
          <w:rFonts w:eastAsia="Calibri"/>
          <w:szCs w:val="24"/>
          <w:lang w:eastAsia="en-US"/>
        </w:rPr>
        <w:t>3.</w:t>
      </w:r>
      <w:r w:rsidR="00564630" w:rsidRPr="0058614F">
        <w:rPr>
          <w:rFonts w:eastAsia="Calibri"/>
          <w:szCs w:val="24"/>
          <w:lang w:eastAsia="en-US"/>
        </w:rPr>
        <w:t xml:space="preserve"> </w:t>
      </w:r>
      <w:r w:rsidRPr="0058614F">
        <w:rPr>
          <w:rFonts w:eastAsia="Calibri"/>
          <w:szCs w:val="24"/>
          <w:lang w:eastAsia="en-US"/>
        </w:rPr>
        <w:t>Показатели, характеризующие объем и (или) качество государственной услуги</w:t>
      </w:r>
    </w:p>
    <w:p w:rsidR="000600A3" w:rsidRPr="000D66BE" w:rsidRDefault="000600A3" w:rsidP="000600A3">
      <w:pPr>
        <w:autoSpaceDE w:val="0"/>
        <w:autoSpaceDN w:val="0"/>
        <w:adjustRightInd w:val="0"/>
        <w:ind w:left="-284" w:right="-598"/>
        <w:jc w:val="both"/>
        <w:rPr>
          <w:rFonts w:eastAsiaTheme="minorHAnsi"/>
          <w:szCs w:val="24"/>
          <w:lang w:eastAsia="en-US"/>
        </w:rPr>
      </w:pPr>
      <w:r w:rsidRPr="000D66BE">
        <w:rPr>
          <w:rFonts w:eastAsia="Calibri"/>
          <w:szCs w:val="24"/>
          <w:lang w:eastAsia="en-US"/>
        </w:rPr>
        <w:t xml:space="preserve">3.1. Показатели, характеризующие качество государственной услуги: </w:t>
      </w:r>
      <w:r w:rsidRPr="000D66BE">
        <w:rPr>
          <w:rFonts w:eastAsiaTheme="minorHAnsi"/>
          <w:szCs w:val="24"/>
          <w:lang w:eastAsia="en-US"/>
        </w:rPr>
        <w:t>не предусматриваются, в связи с отс</w:t>
      </w:r>
      <w:r>
        <w:rPr>
          <w:rFonts w:eastAsiaTheme="minorHAnsi"/>
          <w:szCs w:val="24"/>
          <w:lang w:eastAsia="en-US"/>
        </w:rPr>
        <w:t xml:space="preserve">утствием в базовом (отраслевом) </w:t>
      </w:r>
      <w:r w:rsidRPr="000D66BE">
        <w:rPr>
          <w:rFonts w:eastAsiaTheme="minorHAnsi"/>
          <w:szCs w:val="24"/>
          <w:lang w:eastAsia="en-US"/>
        </w:rPr>
        <w:t>перечне.</w:t>
      </w:r>
    </w:p>
    <w:p w:rsidR="00BC64AD" w:rsidRPr="0058614F" w:rsidRDefault="00BC64AD" w:rsidP="000600A3">
      <w:pPr>
        <w:autoSpaceDE w:val="0"/>
        <w:autoSpaceDN w:val="0"/>
        <w:adjustRightInd w:val="0"/>
        <w:ind w:left="-284" w:right="-456"/>
        <w:jc w:val="both"/>
        <w:rPr>
          <w:rFonts w:eastAsia="Calibri"/>
          <w:szCs w:val="24"/>
          <w:lang w:eastAsia="en-US"/>
        </w:rPr>
      </w:pPr>
      <w:r w:rsidRPr="0058614F">
        <w:rPr>
          <w:rFonts w:eastAsia="Calibri"/>
          <w:szCs w:val="24"/>
          <w:lang w:eastAsia="en-US"/>
        </w:rPr>
        <w:t>3.2. Показатели, характеризующие объем государственной услуги:</w:t>
      </w:r>
    </w:p>
    <w:tbl>
      <w:tblPr>
        <w:tblW w:w="15243" w:type="dxa"/>
        <w:tblInd w:w="-222" w:type="dxa"/>
        <w:tblLayout w:type="fixed"/>
        <w:tblCellMar>
          <w:top w:w="102" w:type="dxa"/>
          <w:left w:w="62" w:type="dxa"/>
          <w:bottom w:w="102" w:type="dxa"/>
          <w:right w:w="62" w:type="dxa"/>
        </w:tblCellMar>
        <w:tblLook w:val="04A0" w:firstRow="1" w:lastRow="0" w:firstColumn="1" w:lastColumn="0" w:noHBand="0" w:noVBand="1"/>
      </w:tblPr>
      <w:tblGrid>
        <w:gridCol w:w="851"/>
        <w:gridCol w:w="1134"/>
        <w:gridCol w:w="2127"/>
        <w:gridCol w:w="925"/>
        <w:gridCol w:w="850"/>
        <w:gridCol w:w="851"/>
        <w:gridCol w:w="850"/>
        <w:gridCol w:w="709"/>
        <w:gridCol w:w="567"/>
        <w:gridCol w:w="992"/>
        <w:gridCol w:w="992"/>
        <w:gridCol w:w="851"/>
        <w:gridCol w:w="567"/>
        <w:gridCol w:w="709"/>
        <w:gridCol w:w="708"/>
        <w:gridCol w:w="709"/>
        <w:gridCol w:w="851"/>
      </w:tblGrid>
      <w:tr w:rsidR="00BC64AD" w:rsidRPr="0058614F" w:rsidTr="003A6B64">
        <w:trPr>
          <w:trHeight w:val="508"/>
        </w:trPr>
        <w:tc>
          <w:tcPr>
            <w:tcW w:w="851"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Уникальный номер реестровой записи</w:t>
            </w:r>
          </w:p>
        </w:tc>
        <w:tc>
          <w:tcPr>
            <w:tcW w:w="4186" w:type="dxa"/>
            <w:gridSpan w:val="3"/>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характеризующий содержание государственной услуги </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характеризующий условия (формы) оказания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объема государственной услуги </w:t>
            </w:r>
          </w:p>
        </w:tc>
        <w:tc>
          <w:tcPr>
            <w:tcW w:w="2835"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Значение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показателя объема государственной услуги </w:t>
            </w:r>
          </w:p>
        </w:tc>
        <w:tc>
          <w:tcPr>
            <w:tcW w:w="1984"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 xml:space="preserve">Размер платы </w:t>
            </w:r>
          </w:p>
          <w:p w:rsidR="00BC64AD" w:rsidRPr="0058614F" w:rsidRDefault="00BC64AD" w:rsidP="000600A3">
            <w:pPr>
              <w:autoSpaceDE w:val="0"/>
              <w:autoSpaceDN w:val="0"/>
              <w:adjustRightInd w:val="0"/>
              <w:jc w:val="center"/>
              <w:rPr>
                <w:rFonts w:eastAsia="Calibri"/>
                <w:szCs w:val="24"/>
                <w:lang w:eastAsia="en-US"/>
              </w:rPr>
            </w:pPr>
            <w:r w:rsidRPr="0058614F">
              <w:rPr>
                <w:szCs w:val="24"/>
              </w:rPr>
              <w:t>(цена, тариф)</w:t>
            </w:r>
          </w:p>
        </w:tc>
        <w:tc>
          <w:tcPr>
            <w:tcW w:w="1560" w:type="dxa"/>
            <w:gridSpan w:val="2"/>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Допустимые (возможные) отклонения от установленных показателей объема государственной услуги</w:t>
            </w:r>
          </w:p>
        </w:tc>
      </w:tr>
      <w:tr w:rsidR="00BC64AD" w:rsidRPr="0058614F" w:rsidTr="003A6B64">
        <w:trPr>
          <w:trHeight w:val="2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4186" w:type="dxa"/>
            <w:gridSpan w:val="3"/>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lang w:eastAsia="en-US"/>
              </w:rPr>
              <w:t>наименование показателя</w:t>
            </w:r>
          </w:p>
        </w:tc>
        <w:tc>
          <w:tcPr>
            <w:tcW w:w="1276" w:type="dxa"/>
            <w:gridSpan w:val="2"/>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lang w:eastAsia="en-US"/>
              </w:rPr>
              <w:t xml:space="preserve">единица измерения по </w:t>
            </w:r>
          </w:p>
        </w:tc>
        <w:tc>
          <w:tcPr>
            <w:tcW w:w="992"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6E5F77">
            <w:pPr>
              <w:autoSpaceDE w:val="0"/>
              <w:autoSpaceDN w:val="0"/>
              <w:adjustRightInd w:val="0"/>
              <w:jc w:val="center"/>
              <w:rPr>
                <w:rFonts w:eastAsia="Calibri"/>
                <w:szCs w:val="24"/>
                <w:lang w:eastAsia="en-US"/>
              </w:rPr>
            </w:pPr>
            <w:r w:rsidRPr="000600A3">
              <w:rPr>
                <w:rFonts w:eastAsia="Calibri"/>
                <w:szCs w:val="24"/>
                <w:u w:val="single"/>
                <w:lang w:eastAsia="en-US"/>
              </w:rPr>
              <w:t>202</w:t>
            </w:r>
            <w:r w:rsidR="006E5F77">
              <w:rPr>
                <w:rFonts w:eastAsia="Calibri"/>
                <w:szCs w:val="24"/>
                <w:u w:val="single"/>
                <w:lang w:eastAsia="en-US"/>
              </w:rPr>
              <w:t>3</w:t>
            </w:r>
            <w:r w:rsidRPr="000600A3">
              <w:rPr>
                <w:rFonts w:eastAsia="Calibri"/>
                <w:szCs w:val="24"/>
                <w:u w:val="single"/>
                <w:lang w:eastAsia="en-US"/>
              </w:rPr>
              <w:t xml:space="preserve"> год</w:t>
            </w:r>
            <w:r w:rsidRPr="000600A3">
              <w:rPr>
                <w:rFonts w:eastAsia="Calibri"/>
                <w:szCs w:val="24"/>
                <w:lang w:eastAsia="en-US"/>
              </w:rPr>
              <w:t xml:space="preserve"> (</w:t>
            </w:r>
            <w:r w:rsidR="005A65D9" w:rsidRPr="000600A3">
              <w:rPr>
                <w:rFonts w:eastAsia="Calibri"/>
                <w:szCs w:val="24"/>
                <w:lang w:eastAsia="en-US"/>
              </w:rPr>
              <w:t>очеред</w:t>
            </w:r>
            <w:r w:rsidRPr="000600A3">
              <w:rPr>
                <w:rFonts w:eastAsia="Calibri"/>
                <w:szCs w:val="24"/>
                <w:lang w:eastAsia="en-US"/>
              </w:rPr>
              <w:t xml:space="preserve">ной финансовый год)* </w:t>
            </w:r>
          </w:p>
        </w:tc>
        <w:tc>
          <w:tcPr>
            <w:tcW w:w="992"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u w:val="single"/>
                <w:lang w:eastAsia="en-US"/>
              </w:rPr>
              <w:t>202</w:t>
            </w:r>
            <w:r w:rsidR="006E5F77">
              <w:rPr>
                <w:rFonts w:eastAsia="Calibri"/>
                <w:szCs w:val="24"/>
                <w:u w:val="single"/>
                <w:lang w:eastAsia="en-US"/>
              </w:rPr>
              <w:t>4</w:t>
            </w:r>
            <w:r w:rsidRPr="000600A3">
              <w:rPr>
                <w:rFonts w:eastAsia="Calibri"/>
                <w:szCs w:val="24"/>
                <w:u w:val="single"/>
                <w:lang w:eastAsia="en-US"/>
              </w:rPr>
              <w:t xml:space="preserve"> год</w:t>
            </w:r>
            <w:r w:rsidRPr="000600A3">
              <w:rPr>
                <w:rFonts w:eastAsia="Calibri"/>
                <w:szCs w:val="24"/>
                <w:lang w:eastAsia="en-US"/>
              </w:rPr>
              <w:t xml:space="preserve"> </w:t>
            </w:r>
          </w:p>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lang w:eastAsia="en-US"/>
              </w:rPr>
              <w:t>(1-й год планового периода)*</w:t>
            </w:r>
            <w:r w:rsidR="00DD2705" w:rsidRPr="000600A3">
              <w:rPr>
                <w:rFonts w:eastAsia="Calibri"/>
                <w:szCs w:val="24"/>
                <w:lang w:eastAsia="en-US"/>
              </w:rPr>
              <w:t>*</w:t>
            </w:r>
            <w:r w:rsidRPr="000600A3">
              <w:rPr>
                <w:rFonts w:eastAsia="Calibri"/>
                <w:szCs w:val="24"/>
                <w:lang w:eastAsia="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u w:val="single"/>
                <w:lang w:eastAsia="en-US"/>
              </w:rPr>
              <w:t>202</w:t>
            </w:r>
            <w:r w:rsidR="006E5F77">
              <w:rPr>
                <w:rFonts w:eastAsia="Calibri"/>
                <w:szCs w:val="24"/>
                <w:u w:val="single"/>
                <w:lang w:eastAsia="en-US"/>
              </w:rPr>
              <w:t>5</w:t>
            </w:r>
            <w:r w:rsidRPr="000600A3">
              <w:rPr>
                <w:rFonts w:eastAsia="Calibri"/>
                <w:szCs w:val="24"/>
                <w:u w:val="single"/>
                <w:lang w:eastAsia="en-US"/>
              </w:rPr>
              <w:t xml:space="preserve"> год</w:t>
            </w:r>
            <w:r w:rsidRPr="000600A3">
              <w:rPr>
                <w:rFonts w:eastAsia="Calibri"/>
                <w:szCs w:val="24"/>
                <w:lang w:eastAsia="en-US"/>
              </w:rPr>
              <w:t xml:space="preserve"> </w:t>
            </w:r>
          </w:p>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lang w:eastAsia="en-US"/>
              </w:rPr>
              <w:t>(2-й год планового периода)</w:t>
            </w:r>
            <w:r w:rsidR="00DD2705" w:rsidRPr="000600A3">
              <w:rPr>
                <w:rFonts w:eastAsia="Calibri"/>
                <w:szCs w:val="24"/>
                <w:lang w:eastAsia="en-US"/>
              </w:rPr>
              <w:t>**</w:t>
            </w:r>
          </w:p>
        </w:tc>
        <w:tc>
          <w:tcPr>
            <w:tcW w:w="567"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6E5F77">
            <w:pPr>
              <w:autoSpaceDE w:val="0"/>
              <w:autoSpaceDN w:val="0"/>
              <w:adjustRightInd w:val="0"/>
              <w:jc w:val="center"/>
              <w:rPr>
                <w:rFonts w:eastAsia="Calibri"/>
                <w:szCs w:val="24"/>
                <w:lang w:eastAsia="en-US"/>
              </w:rPr>
            </w:pPr>
            <w:r w:rsidRPr="000600A3">
              <w:rPr>
                <w:rFonts w:eastAsia="Calibri"/>
                <w:szCs w:val="24"/>
                <w:u w:val="single"/>
                <w:lang w:eastAsia="en-US"/>
              </w:rPr>
              <w:t>202</w:t>
            </w:r>
            <w:r w:rsidR="006E5F77">
              <w:rPr>
                <w:rFonts w:eastAsia="Calibri"/>
                <w:szCs w:val="24"/>
                <w:u w:val="single"/>
                <w:lang w:eastAsia="en-US"/>
              </w:rPr>
              <w:t>3</w:t>
            </w:r>
            <w:r w:rsidRPr="000600A3">
              <w:rPr>
                <w:rFonts w:eastAsia="Calibri"/>
                <w:szCs w:val="24"/>
                <w:u w:val="single"/>
                <w:lang w:eastAsia="en-US"/>
              </w:rPr>
              <w:t xml:space="preserve"> год</w:t>
            </w:r>
            <w:r w:rsidRPr="000600A3">
              <w:rPr>
                <w:rFonts w:eastAsia="Calibri"/>
                <w:szCs w:val="24"/>
                <w:lang w:eastAsia="en-US"/>
              </w:rPr>
              <w:t xml:space="preserve"> (</w:t>
            </w:r>
            <w:r w:rsidR="005A65D9" w:rsidRPr="000600A3">
              <w:rPr>
                <w:rFonts w:eastAsia="Calibri"/>
                <w:szCs w:val="24"/>
                <w:lang w:eastAsia="en-US"/>
              </w:rPr>
              <w:t>очеред</w:t>
            </w:r>
            <w:r w:rsidRPr="000600A3">
              <w:rPr>
                <w:rFonts w:eastAsia="Calibri"/>
                <w:szCs w:val="24"/>
                <w:lang w:eastAsia="en-US"/>
              </w:rPr>
              <w:t xml:space="preserve">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E1492B" w:rsidP="006E5F77">
            <w:pPr>
              <w:autoSpaceDE w:val="0"/>
              <w:autoSpaceDN w:val="0"/>
              <w:adjustRightInd w:val="0"/>
              <w:jc w:val="center"/>
              <w:rPr>
                <w:rFonts w:eastAsia="Calibri"/>
                <w:szCs w:val="24"/>
                <w:lang w:eastAsia="en-US"/>
              </w:rPr>
            </w:pPr>
            <w:r w:rsidRPr="000600A3">
              <w:rPr>
                <w:rFonts w:eastAsia="Calibri"/>
                <w:szCs w:val="24"/>
                <w:u w:val="single"/>
                <w:lang w:eastAsia="en-US"/>
              </w:rPr>
              <w:t>202</w:t>
            </w:r>
            <w:r w:rsidR="006E5F77">
              <w:rPr>
                <w:rFonts w:eastAsia="Calibri"/>
                <w:szCs w:val="24"/>
                <w:u w:val="single"/>
                <w:lang w:eastAsia="en-US"/>
              </w:rPr>
              <w:t>4</w:t>
            </w:r>
            <w:r w:rsidR="00BC64AD" w:rsidRPr="000600A3">
              <w:rPr>
                <w:rFonts w:eastAsia="Calibri"/>
                <w:szCs w:val="24"/>
                <w:u w:val="single"/>
                <w:lang w:eastAsia="en-US"/>
              </w:rPr>
              <w:t xml:space="preserve"> год</w:t>
            </w:r>
            <w:r w:rsidR="00BC64AD" w:rsidRPr="000600A3">
              <w:rPr>
                <w:rFonts w:eastAsia="Calibri"/>
                <w:szCs w:val="24"/>
                <w:lang w:eastAsia="en-US"/>
              </w:rPr>
              <w:t xml:space="preserve"> (1-й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autoSpaceDE w:val="0"/>
              <w:autoSpaceDN w:val="0"/>
              <w:adjustRightInd w:val="0"/>
              <w:jc w:val="center"/>
              <w:rPr>
                <w:rFonts w:eastAsia="Calibri"/>
                <w:szCs w:val="24"/>
                <w:u w:val="single"/>
                <w:lang w:eastAsia="en-US"/>
              </w:rPr>
            </w:pPr>
            <w:r w:rsidRPr="000600A3">
              <w:rPr>
                <w:rFonts w:eastAsia="Calibri"/>
                <w:szCs w:val="24"/>
                <w:u w:val="single"/>
                <w:lang w:eastAsia="en-US"/>
              </w:rPr>
              <w:t>202</w:t>
            </w:r>
            <w:r w:rsidR="006E5F77">
              <w:rPr>
                <w:rFonts w:eastAsia="Calibri"/>
                <w:szCs w:val="24"/>
                <w:u w:val="single"/>
                <w:lang w:eastAsia="en-US"/>
              </w:rPr>
              <w:t>5</w:t>
            </w:r>
            <w:r w:rsidRPr="000600A3">
              <w:rPr>
                <w:rFonts w:eastAsia="Calibri"/>
                <w:szCs w:val="24"/>
                <w:u w:val="single"/>
                <w:lang w:eastAsia="en-US"/>
              </w:rPr>
              <w:t xml:space="preserve"> год </w:t>
            </w:r>
          </w:p>
          <w:p w:rsidR="00BC64AD" w:rsidRPr="000600A3" w:rsidRDefault="00BC64AD" w:rsidP="000600A3">
            <w:pPr>
              <w:autoSpaceDE w:val="0"/>
              <w:autoSpaceDN w:val="0"/>
              <w:adjustRightInd w:val="0"/>
              <w:jc w:val="center"/>
              <w:rPr>
                <w:rFonts w:eastAsia="Calibri"/>
                <w:szCs w:val="24"/>
                <w:lang w:eastAsia="en-US"/>
              </w:rPr>
            </w:pPr>
            <w:r w:rsidRPr="000600A3">
              <w:rPr>
                <w:rFonts w:eastAsia="Calibri"/>
                <w:szCs w:val="24"/>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BC64AD" w:rsidRPr="000600A3" w:rsidRDefault="00BC64AD" w:rsidP="000600A3">
            <w:pPr>
              <w:jc w:val="center"/>
              <w:rPr>
                <w:szCs w:val="24"/>
              </w:rPr>
            </w:pPr>
            <w:r w:rsidRPr="000600A3">
              <w:rPr>
                <w:szCs w:val="24"/>
              </w:rPr>
              <w:t xml:space="preserve">в </w:t>
            </w:r>
          </w:p>
          <w:p w:rsidR="00BC64AD" w:rsidRPr="000600A3" w:rsidRDefault="00BC64AD" w:rsidP="000600A3">
            <w:pPr>
              <w:jc w:val="center"/>
              <w:rPr>
                <w:szCs w:val="24"/>
              </w:rPr>
            </w:pPr>
            <w:r w:rsidRPr="000600A3">
              <w:rPr>
                <w:szCs w:val="24"/>
              </w:rPr>
              <w:t>процентах</w:t>
            </w:r>
          </w:p>
          <w:p w:rsidR="00BC64AD" w:rsidRPr="000600A3" w:rsidRDefault="00BC64AD" w:rsidP="000600A3">
            <w:pPr>
              <w:jc w:val="center"/>
              <w:rPr>
                <w:szCs w:val="24"/>
              </w:rPr>
            </w:pPr>
          </w:p>
          <w:p w:rsidR="00BC64AD" w:rsidRPr="000600A3" w:rsidRDefault="001476B2" w:rsidP="000600A3">
            <w:pPr>
              <w:jc w:val="center"/>
              <w:rPr>
                <w:szCs w:val="24"/>
              </w:rPr>
            </w:pPr>
            <w:r w:rsidRPr="000600A3">
              <w:rPr>
                <w:szCs w:val="24"/>
              </w:rPr>
              <w:t>(202</w:t>
            </w:r>
            <w:r w:rsidR="006E5F77">
              <w:rPr>
                <w:szCs w:val="24"/>
              </w:rPr>
              <w:t>3</w:t>
            </w:r>
          </w:p>
          <w:p w:rsidR="00BC64AD" w:rsidRPr="000600A3" w:rsidRDefault="00BC64AD" w:rsidP="000600A3">
            <w:pPr>
              <w:jc w:val="center"/>
              <w:rPr>
                <w:szCs w:val="24"/>
              </w:rPr>
            </w:pPr>
            <w:r w:rsidRPr="000600A3">
              <w:rPr>
                <w:szCs w:val="24"/>
              </w:rPr>
              <w:t>г.)</w:t>
            </w:r>
          </w:p>
        </w:tc>
        <w:tc>
          <w:tcPr>
            <w:tcW w:w="851" w:type="dxa"/>
            <w:vMerge w:val="restart"/>
            <w:tcBorders>
              <w:top w:val="single" w:sz="4" w:space="0" w:color="auto"/>
              <w:left w:val="single" w:sz="4" w:space="0" w:color="auto"/>
              <w:bottom w:val="single" w:sz="4" w:space="0" w:color="auto"/>
              <w:right w:val="single" w:sz="4" w:space="0" w:color="auto"/>
            </w:tcBorders>
            <w:hideMark/>
          </w:tcPr>
          <w:p w:rsidR="00BC64AD" w:rsidRPr="000600A3" w:rsidRDefault="00BC64AD" w:rsidP="000600A3">
            <w:pPr>
              <w:jc w:val="center"/>
              <w:rPr>
                <w:szCs w:val="24"/>
              </w:rPr>
            </w:pPr>
            <w:r w:rsidRPr="000600A3">
              <w:rPr>
                <w:szCs w:val="24"/>
              </w:rPr>
              <w:t xml:space="preserve">в </w:t>
            </w:r>
            <w:r w:rsidR="005A65D9" w:rsidRPr="000600A3">
              <w:rPr>
                <w:szCs w:val="24"/>
              </w:rPr>
              <w:t>абсолютных</w:t>
            </w:r>
            <w:r w:rsidRPr="000600A3">
              <w:rPr>
                <w:szCs w:val="24"/>
              </w:rPr>
              <w:t xml:space="preserve"> </w:t>
            </w:r>
            <w:r w:rsidR="005A65D9" w:rsidRPr="000600A3">
              <w:rPr>
                <w:szCs w:val="24"/>
              </w:rPr>
              <w:t>показателях</w:t>
            </w:r>
          </w:p>
          <w:p w:rsidR="00BC64AD" w:rsidRPr="000600A3" w:rsidRDefault="001476B2" w:rsidP="000600A3">
            <w:pPr>
              <w:jc w:val="center"/>
              <w:rPr>
                <w:szCs w:val="24"/>
              </w:rPr>
            </w:pPr>
            <w:r w:rsidRPr="000600A3">
              <w:rPr>
                <w:szCs w:val="24"/>
              </w:rPr>
              <w:t>(202</w:t>
            </w:r>
            <w:r w:rsidR="006E5F77">
              <w:rPr>
                <w:szCs w:val="24"/>
              </w:rPr>
              <w:t>3</w:t>
            </w:r>
          </w:p>
          <w:p w:rsidR="00BC64AD" w:rsidRPr="000600A3" w:rsidRDefault="00BC64AD" w:rsidP="000600A3">
            <w:pPr>
              <w:jc w:val="center"/>
              <w:rPr>
                <w:szCs w:val="24"/>
              </w:rPr>
            </w:pPr>
            <w:r w:rsidRPr="000600A3">
              <w:rPr>
                <w:szCs w:val="24"/>
              </w:rPr>
              <w:t>г.)</w:t>
            </w:r>
          </w:p>
        </w:tc>
      </w:tr>
      <w:tr w:rsidR="00BC64AD" w:rsidRPr="0058614F" w:rsidTr="003A6B64">
        <w:trPr>
          <w:trHeight w:val="68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u w:val="single"/>
                <w:lang w:eastAsia="en-US"/>
              </w:rPr>
              <w:t>Категория обучающихся</w:t>
            </w:r>
            <w:r w:rsidRPr="0058614F">
              <w:rPr>
                <w:rFonts w:eastAsia="Calibri"/>
                <w:szCs w:val="24"/>
                <w:lang w:eastAsia="en-US"/>
              </w:rPr>
              <w:t xml:space="preserve"> (наименование показателя)</w:t>
            </w:r>
          </w:p>
        </w:tc>
        <w:tc>
          <w:tcPr>
            <w:tcW w:w="2127" w:type="dxa"/>
            <w:tcBorders>
              <w:top w:val="single" w:sz="4" w:space="0" w:color="auto"/>
              <w:left w:val="single" w:sz="4" w:space="0" w:color="auto"/>
              <w:bottom w:val="single" w:sz="4" w:space="0" w:color="auto"/>
              <w:right w:val="single" w:sz="4" w:space="0" w:color="auto"/>
            </w:tcBorders>
          </w:tcPr>
          <w:p w:rsidR="00BC64AD" w:rsidRPr="0058614F" w:rsidRDefault="00BC64AD" w:rsidP="000600A3">
            <w:pPr>
              <w:tabs>
                <w:tab w:val="center" w:pos="859"/>
              </w:tabs>
              <w:autoSpaceDE w:val="0"/>
              <w:autoSpaceDN w:val="0"/>
              <w:adjustRightInd w:val="0"/>
              <w:jc w:val="center"/>
              <w:rPr>
                <w:rFonts w:eastAsia="Calibri"/>
                <w:szCs w:val="24"/>
                <w:u w:val="single"/>
                <w:lang w:eastAsia="en-US"/>
              </w:rPr>
            </w:pPr>
            <w:r w:rsidRPr="0058614F">
              <w:rPr>
                <w:rFonts w:eastAsia="Calibri"/>
                <w:szCs w:val="24"/>
                <w:u w:val="single"/>
                <w:lang w:eastAsia="en-US"/>
              </w:rPr>
              <w:t>Вид программ</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(наименование показателя)</w:t>
            </w:r>
            <w:r w:rsidRPr="0058614F">
              <w:rPr>
                <w:szCs w:val="24"/>
                <w:vertAlign w:val="superscript"/>
              </w:rPr>
              <w:t xml:space="preserve"> </w:t>
            </w:r>
          </w:p>
        </w:tc>
        <w:tc>
          <w:tcPr>
            <w:tcW w:w="925"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Theme="minorHAnsi"/>
                <w:szCs w:val="24"/>
                <w:u w:val="single"/>
                <w:lang w:eastAsia="en-US"/>
              </w:rPr>
            </w:pPr>
            <w:r w:rsidRPr="0058614F">
              <w:rPr>
                <w:rFonts w:eastAsiaTheme="minorHAnsi"/>
                <w:szCs w:val="24"/>
                <w:u w:val="single"/>
                <w:lang w:eastAsia="en-US"/>
              </w:rPr>
              <w:t>Направленность</w:t>
            </w:r>
          </w:p>
          <w:p w:rsidR="00BC64AD" w:rsidRPr="0058614F" w:rsidRDefault="00BC64AD" w:rsidP="000600A3">
            <w:pPr>
              <w:autoSpaceDE w:val="0"/>
              <w:autoSpaceDN w:val="0"/>
              <w:adjustRightInd w:val="0"/>
              <w:jc w:val="center"/>
              <w:rPr>
                <w:rFonts w:eastAsia="Calibri"/>
                <w:szCs w:val="24"/>
                <w:lang w:eastAsia="en-US"/>
              </w:rPr>
            </w:pPr>
            <w:r w:rsidRPr="0058614F">
              <w:rPr>
                <w:rFonts w:eastAsiaTheme="minorHAnsi"/>
                <w:szCs w:val="24"/>
                <w:lang w:eastAsia="en-US"/>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 xml:space="preserve">Форма </w:t>
            </w:r>
          </w:p>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обучения</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Theme="minorHAnsi"/>
                <w:szCs w:val="24"/>
                <w:u w:val="single"/>
                <w:lang w:eastAsia="en-US"/>
              </w:rPr>
              <w:t>Платность</w:t>
            </w:r>
            <w:r w:rsidRPr="0058614F">
              <w:rPr>
                <w:rFonts w:eastAsiaTheme="minorHAnsi"/>
                <w:szCs w:val="24"/>
                <w:lang w:eastAsia="en-US"/>
              </w:rPr>
              <w:t xml:space="preserve"> </w:t>
            </w:r>
            <w:r w:rsidRPr="0058614F">
              <w:rPr>
                <w:rFonts w:eastAsiaTheme="minorHAnsi"/>
                <w:szCs w:val="24"/>
                <w:u w:val="single"/>
                <w:lang w:eastAsia="en-US"/>
              </w:rPr>
              <w:t xml:space="preserve">услуги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(наименование показателя)</w:t>
            </w:r>
            <w:r w:rsidRPr="0058614F">
              <w:rPr>
                <w:szCs w:val="24"/>
                <w:vertAlign w:val="superscript"/>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BC64AD" w:rsidRPr="0058614F" w:rsidRDefault="00BC64AD" w:rsidP="000600A3">
            <w:pPr>
              <w:autoSpaceDE w:val="0"/>
              <w:autoSpaceDN w:val="0"/>
              <w:adjustRightInd w:val="0"/>
              <w:jc w:val="center"/>
              <w:rPr>
                <w:rFonts w:eastAsia="Calibri"/>
                <w:szCs w:val="24"/>
                <w:lang w:eastAsia="en-US"/>
              </w:rPr>
            </w:pPr>
            <w:proofErr w:type="spellStart"/>
            <w:r w:rsidRPr="0058614F">
              <w:rPr>
                <w:rFonts w:eastAsia="Calibri"/>
                <w:szCs w:val="24"/>
                <w:lang w:eastAsia="en-US"/>
              </w:rPr>
              <w:t>наиме</w:t>
            </w:r>
            <w:proofErr w:type="spellEnd"/>
          </w:p>
          <w:p w:rsidR="00BC64AD" w:rsidRPr="0058614F" w:rsidRDefault="00BC64AD" w:rsidP="000600A3">
            <w:pPr>
              <w:autoSpaceDE w:val="0"/>
              <w:autoSpaceDN w:val="0"/>
              <w:adjustRightInd w:val="0"/>
              <w:jc w:val="center"/>
              <w:rPr>
                <w:rFonts w:eastAsia="Calibri"/>
                <w:szCs w:val="24"/>
                <w:lang w:eastAsia="en-US"/>
              </w:rPr>
            </w:pPr>
            <w:proofErr w:type="spellStart"/>
            <w:r w:rsidRPr="0058614F">
              <w:rPr>
                <w:rFonts w:eastAsia="Calibri"/>
                <w:szCs w:val="24"/>
                <w:lang w:eastAsia="en-US"/>
              </w:rPr>
              <w:t>нование</w:t>
            </w:r>
            <w:proofErr w:type="spellEnd"/>
          </w:p>
          <w:p w:rsidR="00BC64AD" w:rsidRPr="0058614F" w:rsidRDefault="00BC64AD" w:rsidP="000600A3">
            <w:pPr>
              <w:autoSpaceDE w:val="0"/>
              <w:autoSpaceDN w:val="0"/>
              <w:adjustRightInd w:val="0"/>
              <w:jc w:val="center"/>
              <w:rPr>
                <w:rFonts w:eastAsia="Calibri"/>
                <w:szCs w:val="24"/>
                <w:lang w:eastAsia="en-US"/>
              </w:rPr>
            </w:pPr>
          </w:p>
          <w:p w:rsidR="00BC64AD" w:rsidRPr="0058614F" w:rsidRDefault="00BC64AD" w:rsidP="000600A3">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код </w:t>
            </w:r>
            <w:hyperlink r:id="rId10" w:history="1">
              <w:r w:rsidRPr="0058614F">
                <w:rPr>
                  <w:rStyle w:val="a3"/>
                  <w:rFonts w:eastAsia="Calibri"/>
                  <w:color w:val="auto"/>
                  <w:szCs w:val="24"/>
                  <w:u w:val="none"/>
                  <w:lang w:eastAsia="en-US"/>
                </w:rPr>
                <w:t xml:space="preserve">ОКЕИ </w:t>
              </w:r>
            </w:hyperlink>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szCs w:val="24"/>
              </w:rPr>
            </w:pPr>
          </w:p>
        </w:tc>
      </w:tr>
      <w:tr w:rsidR="00BC64AD" w:rsidRPr="0058614F" w:rsidTr="003A6B64">
        <w:trPr>
          <w:trHeight w:val="108"/>
        </w:trPr>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 </w:t>
            </w:r>
          </w:p>
        </w:tc>
        <w:tc>
          <w:tcPr>
            <w:tcW w:w="1134"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2 </w:t>
            </w:r>
          </w:p>
        </w:tc>
        <w:tc>
          <w:tcPr>
            <w:tcW w:w="212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3 </w:t>
            </w:r>
          </w:p>
        </w:tc>
        <w:tc>
          <w:tcPr>
            <w:tcW w:w="925"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4 </w:t>
            </w:r>
          </w:p>
        </w:tc>
        <w:tc>
          <w:tcPr>
            <w:tcW w:w="850"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9 </w:t>
            </w:r>
          </w:p>
        </w:tc>
        <w:tc>
          <w:tcPr>
            <w:tcW w:w="992"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10 </w:t>
            </w:r>
          </w:p>
        </w:tc>
        <w:tc>
          <w:tcPr>
            <w:tcW w:w="992"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12 </w:t>
            </w: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14 </w:t>
            </w:r>
          </w:p>
        </w:tc>
        <w:tc>
          <w:tcPr>
            <w:tcW w:w="708"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15 </w:t>
            </w:r>
          </w:p>
        </w:tc>
        <w:tc>
          <w:tcPr>
            <w:tcW w:w="709"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17</w:t>
            </w:r>
          </w:p>
        </w:tc>
      </w:tr>
      <w:tr w:rsidR="0025234B" w:rsidRPr="005A65D9" w:rsidTr="003A6B64">
        <w:trPr>
          <w:trHeight w:val="212"/>
        </w:trPr>
        <w:tc>
          <w:tcPr>
            <w:tcW w:w="851" w:type="dxa"/>
            <w:tcBorders>
              <w:top w:val="single" w:sz="4" w:space="0" w:color="auto"/>
              <w:left w:val="single" w:sz="4" w:space="0" w:color="auto"/>
              <w:bottom w:val="single" w:sz="4" w:space="0" w:color="auto"/>
              <w:right w:val="single" w:sz="4" w:space="0" w:color="auto"/>
            </w:tcBorders>
          </w:tcPr>
          <w:p w:rsidR="0025234B" w:rsidRPr="004A76CF" w:rsidRDefault="0025234B" w:rsidP="000600A3">
            <w:pPr>
              <w:autoSpaceDE w:val="0"/>
              <w:autoSpaceDN w:val="0"/>
              <w:adjustRightInd w:val="0"/>
              <w:rPr>
                <w:szCs w:val="24"/>
                <w:highlight w:val="yellow"/>
                <w:lang w:eastAsia="en-US"/>
              </w:rPr>
            </w:pPr>
            <w:r>
              <w:rPr>
                <w:rStyle w:val="x1a"/>
                <w:szCs w:val="24"/>
                <w:lang w:eastAsia="en-US"/>
              </w:rPr>
              <w:lastRenderedPageBreak/>
              <w:t>804200О.99.0.ББ52АЕ76000</w:t>
            </w:r>
          </w:p>
        </w:tc>
        <w:tc>
          <w:tcPr>
            <w:tcW w:w="1134" w:type="dxa"/>
            <w:tcBorders>
              <w:top w:val="single" w:sz="4" w:space="0" w:color="auto"/>
              <w:left w:val="single" w:sz="4" w:space="0" w:color="auto"/>
              <w:bottom w:val="single" w:sz="4" w:space="0" w:color="auto"/>
              <w:right w:val="single" w:sz="4" w:space="0" w:color="auto"/>
            </w:tcBorders>
          </w:tcPr>
          <w:p w:rsidR="0025234B" w:rsidRDefault="0025234B" w:rsidP="000600A3">
            <w:pPr>
              <w:autoSpaceDE w:val="0"/>
              <w:autoSpaceDN w:val="0"/>
              <w:adjustRightInd w:val="0"/>
              <w:rPr>
                <w:rFonts w:eastAsia="Calibri"/>
                <w:szCs w:val="24"/>
                <w:lang w:eastAsia="en-US"/>
              </w:rPr>
            </w:pPr>
            <w:r>
              <w:rPr>
                <w:szCs w:val="24"/>
                <w:lang w:eastAsia="en-US"/>
              </w:rPr>
              <w:t>Физические лица в возрасте от 6 до 18 лет</w:t>
            </w:r>
          </w:p>
        </w:tc>
        <w:tc>
          <w:tcPr>
            <w:tcW w:w="2127"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rPr>
                <w:rFonts w:eastAsia="Calibri"/>
                <w:szCs w:val="24"/>
                <w:lang w:eastAsia="en-US"/>
              </w:rPr>
            </w:pPr>
            <w:r>
              <w:rPr>
                <w:szCs w:val="24"/>
                <w:lang w:eastAsia="en-US"/>
              </w:rPr>
              <w:t>Дополнительные общеразвивающие общеобразовательные программы в области искусств</w:t>
            </w:r>
          </w:p>
        </w:tc>
        <w:tc>
          <w:tcPr>
            <w:tcW w:w="925"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rPr>
                <w:rFonts w:eastAsia="Calibri"/>
                <w:szCs w:val="24"/>
                <w:lang w:eastAsia="en-US"/>
              </w:rPr>
            </w:pPr>
            <w:r>
              <w:rPr>
                <w:rFonts w:eastAsia="Calibri"/>
                <w:szCs w:val="24"/>
                <w:lang w:eastAsia="en-US"/>
              </w:rPr>
              <w:t>Художественная</w:t>
            </w:r>
          </w:p>
        </w:tc>
        <w:tc>
          <w:tcPr>
            <w:tcW w:w="850" w:type="dxa"/>
            <w:tcBorders>
              <w:top w:val="single" w:sz="4" w:space="0" w:color="auto"/>
              <w:left w:val="single" w:sz="4" w:space="0" w:color="auto"/>
              <w:bottom w:val="single" w:sz="4" w:space="0" w:color="auto"/>
              <w:right w:val="single" w:sz="4" w:space="0" w:color="auto"/>
            </w:tcBorders>
          </w:tcPr>
          <w:p w:rsidR="0025234B" w:rsidRDefault="0025234B" w:rsidP="000600A3">
            <w:pPr>
              <w:autoSpaceDE w:val="0"/>
              <w:autoSpaceDN w:val="0"/>
              <w:adjustRightInd w:val="0"/>
              <w:rPr>
                <w:rFonts w:eastAsia="Calibri"/>
                <w:szCs w:val="24"/>
                <w:lang w:eastAsia="en-US"/>
              </w:rPr>
            </w:pPr>
            <w:r>
              <w:rPr>
                <w:rFonts w:eastAsia="Calibri"/>
                <w:szCs w:val="24"/>
                <w:lang w:eastAsia="en-US"/>
              </w:rPr>
              <w:t>Очная</w:t>
            </w:r>
          </w:p>
        </w:tc>
        <w:tc>
          <w:tcPr>
            <w:tcW w:w="851"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rPr>
                <w:rFonts w:eastAsia="Calibri"/>
                <w:szCs w:val="24"/>
                <w:lang w:eastAsia="en-US"/>
              </w:rPr>
            </w:pPr>
            <w:r>
              <w:rPr>
                <w:rFonts w:eastAsia="Calibri"/>
                <w:szCs w:val="24"/>
                <w:lang w:eastAsia="en-US"/>
              </w:rPr>
              <w:t>Бесплатная</w:t>
            </w:r>
          </w:p>
        </w:tc>
        <w:tc>
          <w:tcPr>
            <w:tcW w:w="850"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rPr>
                <w:rFonts w:eastAsia="Calibri"/>
                <w:szCs w:val="24"/>
                <w:lang w:eastAsia="en-US"/>
              </w:rPr>
            </w:pPr>
            <w:r>
              <w:rPr>
                <w:rStyle w:val="x1a"/>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rPr>
                <w:rFonts w:eastAsia="Calibri"/>
                <w:szCs w:val="24"/>
                <w:lang w:eastAsia="en-US"/>
              </w:rPr>
            </w:pPr>
            <w:r>
              <w:rPr>
                <w:rStyle w:val="x1a"/>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jc w:val="center"/>
              <w:rPr>
                <w:rFonts w:eastAsia="Calibri"/>
                <w:szCs w:val="24"/>
                <w:lang w:eastAsia="en-US"/>
              </w:rPr>
            </w:pPr>
            <w:r>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hideMark/>
          </w:tcPr>
          <w:p w:rsidR="00DE3CE6" w:rsidRPr="00323126" w:rsidRDefault="008D3641" w:rsidP="00323126">
            <w:pPr>
              <w:autoSpaceDE w:val="0"/>
              <w:autoSpaceDN w:val="0"/>
              <w:adjustRightInd w:val="0"/>
              <w:rPr>
                <w:color w:val="000000"/>
                <w:sz w:val="22"/>
                <w:szCs w:val="22"/>
              </w:rPr>
            </w:pPr>
            <w:r>
              <w:rPr>
                <w:color w:val="000000"/>
                <w:sz w:val="22"/>
                <w:szCs w:val="22"/>
                <w:lang w:val="en-US"/>
              </w:rPr>
              <w:t xml:space="preserve">  </w:t>
            </w:r>
            <w:r w:rsidR="00323126">
              <w:rPr>
                <w:color w:val="000000"/>
                <w:sz w:val="22"/>
                <w:szCs w:val="22"/>
              </w:rPr>
              <w:t>94501</w:t>
            </w:r>
          </w:p>
        </w:tc>
        <w:tc>
          <w:tcPr>
            <w:tcW w:w="992" w:type="dxa"/>
            <w:tcBorders>
              <w:top w:val="single" w:sz="4" w:space="0" w:color="auto"/>
              <w:left w:val="single" w:sz="4" w:space="0" w:color="auto"/>
              <w:bottom w:val="single" w:sz="4" w:space="0" w:color="auto"/>
              <w:right w:val="single" w:sz="4" w:space="0" w:color="auto"/>
            </w:tcBorders>
            <w:hideMark/>
          </w:tcPr>
          <w:p w:rsidR="0025234B" w:rsidRPr="00323126" w:rsidRDefault="00323126" w:rsidP="006E5F77">
            <w:pPr>
              <w:autoSpaceDE w:val="0"/>
              <w:autoSpaceDN w:val="0"/>
              <w:adjustRightInd w:val="0"/>
              <w:jc w:val="center"/>
              <w:rPr>
                <w:rFonts w:eastAsia="Calibri"/>
                <w:szCs w:val="24"/>
                <w:lang w:eastAsia="en-US"/>
              </w:rPr>
            </w:pPr>
            <w:r>
              <w:rPr>
                <w:rFonts w:eastAsia="Calibri"/>
                <w:szCs w:val="24"/>
                <w:lang w:eastAsia="en-US"/>
              </w:rPr>
              <w:t>94501</w:t>
            </w:r>
          </w:p>
        </w:tc>
        <w:tc>
          <w:tcPr>
            <w:tcW w:w="851" w:type="dxa"/>
            <w:tcBorders>
              <w:top w:val="single" w:sz="4" w:space="0" w:color="auto"/>
              <w:left w:val="single" w:sz="4" w:space="0" w:color="auto"/>
              <w:bottom w:val="single" w:sz="4" w:space="0" w:color="auto"/>
              <w:right w:val="single" w:sz="4" w:space="0" w:color="auto"/>
            </w:tcBorders>
            <w:hideMark/>
          </w:tcPr>
          <w:p w:rsidR="0025234B" w:rsidRPr="00323126" w:rsidRDefault="00323126" w:rsidP="006E5F77">
            <w:pPr>
              <w:autoSpaceDE w:val="0"/>
              <w:autoSpaceDN w:val="0"/>
              <w:adjustRightInd w:val="0"/>
              <w:jc w:val="center"/>
              <w:rPr>
                <w:rFonts w:eastAsia="Calibri"/>
                <w:szCs w:val="24"/>
                <w:lang w:eastAsia="en-US"/>
              </w:rPr>
            </w:pPr>
            <w:r>
              <w:rPr>
                <w:rFonts w:eastAsia="Calibri"/>
                <w:szCs w:val="24"/>
                <w:lang w:eastAsia="en-US"/>
              </w:rPr>
              <w:t>94501</w:t>
            </w:r>
          </w:p>
        </w:tc>
        <w:tc>
          <w:tcPr>
            <w:tcW w:w="567"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jc w:val="center"/>
              <w:rPr>
                <w:rFonts w:eastAsia="Calibri"/>
                <w:szCs w:val="24"/>
                <w:lang w:eastAsia="en-US"/>
              </w:rPr>
            </w:pPr>
            <w:r>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25234B" w:rsidRDefault="0025234B" w:rsidP="000600A3">
            <w:pPr>
              <w:autoSpaceDE w:val="0"/>
              <w:autoSpaceDN w:val="0"/>
              <w:adjustRightInd w:val="0"/>
              <w:jc w:val="center"/>
              <w:rPr>
                <w:rFonts w:eastAsia="Calibri"/>
                <w:szCs w:val="24"/>
                <w:lang w:eastAsia="en-US"/>
              </w:rPr>
            </w:pPr>
            <w:r>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25234B" w:rsidRDefault="00C31449" w:rsidP="000600A3">
            <w:pPr>
              <w:autoSpaceDE w:val="0"/>
              <w:autoSpaceDN w:val="0"/>
              <w:adjustRightInd w:val="0"/>
              <w:jc w:val="center"/>
              <w:rPr>
                <w:rFonts w:eastAsia="Calibri"/>
                <w:szCs w:val="24"/>
                <w:lang w:eastAsia="en-US"/>
              </w:rPr>
            </w:pPr>
            <w:r>
              <w:rPr>
                <w:rFonts w:eastAsia="Calibri"/>
                <w:szCs w:val="24"/>
                <w:lang w:eastAsia="en-US"/>
              </w:rPr>
              <w:t>3</w:t>
            </w:r>
            <w:r w:rsidR="0025234B">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25234B" w:rsidRPr="00C31449" w:rsidRDefault="00323126" w:rsidP="006E5F77">
            <w:pPr>
              <w:autoSpaceDE w:val="0"/>
              <w:autoSpaceDN w:val="0"/>
              <w:adjustRightInd w:val="0"/>
              <w:jc w:val="center"/>
              <w:rPr>
                <w:rFonts w:eastAsia="Calibri"/>
                <w:szCs w:val="24"/>
                <w:lang w:eastAsia="en-US"/>
              </w:rPr>
            </w:pPr>
            <w:r>
              <w:rPr>
                <w:rFonts w:eastAsia="Calibri"/>
                <w:szCs w:val="24"/>
                <w:lang w:eastAsia="en-US"/>
              </w:rPr>
              <w:t>28350</w:t>
            </w:r>
          </w:p>
        </w:tc>
      </w:tr>
    </w:tbl>
    <w:p w:rsidR="00157F30" w:rsidRPr="00CC48A6" w:rsidRDefault="00157F30" w:rsidP="00157F30">
      <w:pPr>
        <w:autoSpaceDE w:val="0"/>
        <w:autoSpaceDN w:val="0"/>
        <w:adjustRightInd w:val="0"/>
        <w:ind w:left="-284"/>
        <w:jc w:val="both"/>
        <w:rPr>
          <w:rFonts w:eastAsia="Calibri"/>
          <w:szCs w:val="24"/>
        </w:rPr>
      </w:pPr>
      <w:r>
        <w:rPr>
          <w:rFonts w:eastAsia="Calibri"/>
          <w:szCs w:val="24"/>
        </w:rPr>
        <w:t xml:space="preserve">* </w:t>
      </w:r>
      <w:r w:rsidRPr="00CC48A6">
        <w:rPr>
          <w:rFonts w:eastAsia="Calibri"/>
          <w:szCs w:val="24"/>
        </w:rPr>
        <w:t>Значения в тек</w:t>
      </w:r>
      <w:r>
        <w:rPr>
          <w:rFonts w:eastAsia="Calibri"/>
          <w:szCs w:val="24"/>
        </w:rPr>
        <w:t>ущем периоде установлены на 01 январ</w:t>
      </w:r>
      <w:r w:rsidRPr="00CC48A6">
        <w:rPr>
          <w:rFonts w:eastAsia="Calibri"/>
          <w:szCs w:val="24"/>
        </w:rPr>
        <w:t>я 202</w:t>
      </w:r>
      <w:r>
        <w:rPr>
          <w:rFonts w:eastAsia="Calibri"/>
          <w:szCs w:val="24"/>
        </w:rPr>
        <w:t>3</w:t>
      </w:r>
      <w:r w:rsidRPr="00CC48A6">
        <w:rPr>
          <w:rFonts w:eastAsia="Calibri"/>
          <w:szCs w:val="24"/>
        </w:rPr>
        <w:t xml:space="preserve"> года. </w:t>
      </w:r>
    </w:p>
    <w:p w:rsidR="00157F30" w:rsidRPr="00CC48A6" w:rsidRDefault="00F91FEA" w:rsidP="00157F30">
      <w:pPr>
        <w:autoSpaceDE w:val="0"/>
        <w:autoSpaceDN w:val="0"/>
        <w:adjustRightInd w:val="0"/>
        <w:ind w:left="-284"/>
        <w:jc w:val="both"/>
        <w:rPr>
          <w:rFonts w:eastAsia="Calibri"/>
          <w:szCs w:val="24"/>
        </w:rPr>
      </w:pPr>
      <w:r>
        <w:rPr>
          <w:rFonts w:eastAsia="Calibri"/>
          <w:szCs w:val="24"/>
        </w:rPr>
        <w:t>Количество обучающихся:</w:t>
      </w:r>
      <w:r w:rsidR="00C06BA2">
        <w:rPr>
          <w:rFonts w:eastAsia="Calibri"/>
          <w:szCs w:val="24"/>
        </w:rPr>
        <w:t xml:space="preserve"> </w:t>
      </w:r>
      <w:r w:rsidR="00157F30">
        <w:rPr>
          <w:rFonts w:eastAsia="Calibri"/>
          <w:szCs w:val="24"/>
        </w:rPr>
        <w:t>302</w:t>
      </w:r>
      <w:r w:rsidR="00157F30" w:rsidRPr="00CC48A6">
        <w:rPr>
          <w:rFonts w:eastAsia="Calibri"/>
          <w:szCs w:val="24"/>
        </w:rPr>
        <w:t xml:space="preserve">чел. </w:t>
      </w:r>
    </w:p>
    <w:p w:rsidR="000214B3" w:rsidRPr="00CC48A6" w:rsidRDefault="000214B3" w:rsidP="000600A3">
      <w:pPr>
        <w:autoSpaceDE w:val="0"/>
        <w:autoSpaceDN w:val="0"/>
        <w:adjustRightInd w:val="0"/>
        <w:ind w:left="-284"/>
        <w:jc w:val="both"/>
        <w:rPr>
          <w:rFonts w:eastAsia="Calibri"/>
          <w:szCs w:val="24"/>
        </w:rPr>
      </w:pPr>
      <w:r w:rsidRPr="00CC48A6">
        <w:rPr>
          <w:rFonts w:eastAsia="Calibri"/>
          <w:szCs w:val="24"/>
        </w:rPr>
        <w:t>Значения в тек</w:t>
      </w:r>
      <w:r w:rsidR="00175FBC">
        <w:rPr>
          <w:rFonts w:eastAsia="Calibri"/>
          <w:szCs w:val="24"/>
        </w:rPr>
        <w:t>ущем периоде установлены на 01 сентяб</w:t>
      </w:r>
      <w:r w:rsidRPr="00CC48A6">
        <w:rPr>
          <w:rFonts w:eastAsia="Calibri"/>
          <w:szCs w:val="24"/>
        </w:rPr>
        <w:t>ря</w:t>
      </w:r>
      <w:r w:rsidR="00A82D99" w:rsidRPr="00CC48A6">
        <w:rPr>
          <w:rFonts w:eastAsia="Calibri"/>
          <w:szCs w:val="24"/>
        </w:rPr>
        <w:t xml:space="preserve"> 202</w:t>
      </w:r>
      <w:r w:rsidR="00435A9E">
        <w:rPr>
          <w:rFonts w:eastAsia="Calibri"/>
          <w:szCs w:val="24"/>
        </w:rPr>
        <w:t>3</w:t>
      </w:r>
      <w:r w:rsidR="00DE58BF" w:rsidRPr="00CC48A6">
        <w:rPr>
          <w:rFonts w:eastAsia="Calibri"/>
          <w:szCs w:val="24"/>
        </w:rPr>
        <w:t xml:space="preserve"> года</w:t>
      </w:r>
      <w:r w:rsidRPr="00CC48A6">
        <w:rPr>
          <w:rFonts w:eastAsia="Calibri"/>
          <w:szCs w:val="24"/>
        </w:rPr>
        <w:t xml:space="preserve">. </w:t>
      </w:r>
    </w:p>
    <w:p w:rsidR="00EA6E16" w:rsidRDefault="000214B3" w:rsidP="000600A3">
      <w:pPr>
        <w:autoSpaceDE w:val="0"/>
        <w:autoSpaceDN w:val="0"/>
        <w:adjustRightInd w:val="0"/>
        <w:ind w:left="-284"/>
        <w:jc w:val="both"/>
        <w:rPr>
          <w:rFonts w:eastAsia="Calibri"/>
          <w:szCs w:val="24"/>
        </w:rPr>
      </w:pPr>
      <w:r w:rsidRPr="00CC48A6">
        <w:rPr>
          <w:rFonts w:eastAsia="Calibri"/>
          <w:szCs w:val="24"/>
        </w:rPr>
        <w:t xml:space="preserve">Количество обучающихся: </w:t>
      </w:r>
      <w:r w:rsidR="002219A0">
        <w:rPr>
          <w:rFonts w:eastAsia="Calibri"/>
          <w:szCs w:val="24"/>
        </w:rPr>
        <w:t>299</w:t>
      </w:r>
      <w:r w:rsidRPr="00CC48A6">
        <w:rPr>
          <w:rFonts w:eastAsia="Calibri"/>
          <w:szCs w:val="24"/>
        </w:rPr>
        <w:t xml:space="preserve"> чел.</w:t>
      </w:r>
      <w:r w:rsidR="007F5DC4" w:rsidRPr="00CC48A6">
        <w:rPr>
          <w:rFonts w:eastAsia="Calibri"/>
          <w:szCs w:val="24"/>
        </w:rPr>
        <w:t xml:space="preserve"> </w:t>
      </w:r>
    </w:p>
    <w:p w:rsidR="000214B3" w:rsidRPr="00CC48A6" w:rsidRDefault="000214B3" w:rsidP="000600A3">
      <w:pPr>
        <w:autoSpaceDE w:val="0"/>
        <w:autoSpaceDN w:val="0"/>
        <w:adjustRightInd w:val="0"/>
        <w:ind w:left="-284"/>
        <w:jc w:val="both"/>
        <w:rPr>
          <w:rFonts w:eastAsia="Calibri"/>
          <w:szCs w:val="24"/>
        </w:rPr>
      </w:pPr>
      <w:r w:rsidRPr="00CC48A6">
        <w:rPr>
          <w:rFonts w:eastAsia="Calibri"/>
          <w:szCs w:val="24"/>
        </w:rPr>
        <w:t>**</w:t>
      </w:r>
      <w:r w:rsidR="00892026">
        <w:rPr>
          <w:rFonts w:eastAsia="Calibri"/>
          <w:szCs w:val="24"/>
        </w:rPr>
        <w:t> </w:t>
      </w:r>
      <w:r w:rsidRPr="00CC48A6">
        <w:rPr>
          <w:rFonts w:eastAsia="Calibri"/>
          <w:szCs w:val="24"/>
        </w:rPr>
        <w:t xml:space="preserve">Значения в плановом периоде установлены на 01 января соответствующего года планового периода. </w:t>
      </w:r>
    </w:p>
    <w:p w:rsidR="000214B3" w:rsidRDefault="000214B3" w:rsidP="000600A3">
      <w:pPr>
        <w:tabs>
          <w:tab w:val="left" w:pos="7545"/>
        </w:tabs>
        <w:autoSpaceDE w:val="0"/>
        <w:autoSpaceDN w:val="0"/>
        <w:adjustRightInd w:val="0"/>
        <w:ind w:left="-284"/>
        <w:jc w:val="both"/>
        <w:rPr>
          <w:rFonts w:eastAsia="Calibri"/>
          <w:szCs w:val="24"/>
        </w:rPr>
      </w:pPr>
      <w:r w:rsidRPr="00CC48A6">
        <w:rPr>
          <w:rFonts w:eastAsia="Calibri"/>
          <w:szCs w:val="24"/>
        </w:rPr>
        <w:t xml:space="preserve">Количество обучающихся: </w:t>
      </w:r>
      <w:r w:rsidR="00443332" w:rsidRPr="00CC48A6">
        <w:rPr>
          <w:rFonts w:eastAsia="Calibri"/>
          <w:szCs w:val="24"/>
        </w:rPr>
        <w:t>2</w:t>
      </w:r>
      <w:r w:rsidR="008D3641">
        <w:rPr>
          <w:rFonts w:eastAsia="Calibri"/>
          <w:szCs w:val="24"/>
        </w:rPr>
        <w:t>99</w:t>
      </w:r>
      <w:r w:rsidR="00443332" w:rsidRPr="00CC48A6">
        <w:rPr>
          <w:rFonts w:eastAsia="Calibri"/>
          <w:szCs w:val="24"/>
        </w:rPr>
        <w:t xml:space="preserve"> чел. в 202</w:t>
      </w:r>
      <w:r w:rsidR="00175FBC">
        <w:rPr>
          <w:rFonts w:eastAsia="Calibri"/>
          <w:szCs w:val="24"/>
        </w:rPr>
        <w:t>4</w:t>
      </w:r>
      <w:r w:rsidRPr="00CC48A6">
        <w:rPr>
          <w:rFonts w:eastAsia="Calibri"/>
          <w:szCs w:val="24"/>
        </w:rPr>
        <w:t xml:space="preserve"> году; </w:t>
      </w:r>
      <w:r w:rsidR="008D3641">
        <w:rPr>
          <w:rFonts w:eastAsia="Calibri"/>
          <w:szCs w:val="24"/>
        </w:rPr>
        <w:t>299</w:t>
      </w:r>
      <w:r w:rsidR="00463EAA">
        <w:rPr>
          <w:rFonts w:eastAsia="Calibri"/>
          <w:szCs w:val="24"/>
        </w:rPr>
        <w:t xml:space="preserve"> </w:t>
      </w:r>
      <w:r w:rsidRPr="00CC48A6">
        <w:rPr>
          <w:rFonts w:eastAsia="Calibri"/>
          <w:szCs w:val="24"/>
        </w:rPr>
        <w:t>чел. в 202</w:t>
      </w:r>
      <w:r w:rsidR="00175FBC">
        <w:rPr>
          <w:rFonts w:eastAsia="Calibri"/>
          <w:szCs w:val="24"/>
        </w:rPr>
        <w:t>5</w:t>
      </w:r>
      <w:r w:rsidRPr="00CC48A6">
        <w:rPr>
          <w:rFonts w:eastAsia="Calibri"/>
          <w:szCs w:val="24"/>
        </w:rPr>
        <w:t xml:space="preserve"> году.</w:t>
      </w:r>
    </w:p>
    <w:p w:rsidR="0058730E" w:rsidRDefault="0058730E" w:rsidP="000600A3">
      <w:pPr>
        <w:tabs>
          <w:tab w:val="left" w:pos="7545"/>
        </w:tabs>
        <w:autoSpaceDE w:val="0"/>
        <w:autoSpaceDN w:val="0"/>
        <w:adjustRightInd w:val="0"/>
        <w:ind w:left="-284"/>
        <w:jc w:val="both"/>
        <w:rPr>
          <w:rFonts w:eastAsia="Calibri"/>
          <w:szCs w:val="24"/>
        </w:rPr>
      </w:pPr>
    </w:p>
    <w:p w:rsidR="00BC64AD" w:rsidRPr="0058614F" w:rsidRDefault="00BC64AD" w:rsidP="000600A3">
      <w:pPr>
        <w:autoSpaceDE w:val="0"/>
        <w:autoSpaceDN w:val="0"/>
        <w:adjustRightInd w:val="0"/>
        <w:jc w:val="center"/>
        <w:rPr>
          <w:rFonts w:eastAsia="Calibri"/>
          <w:szCs w:val="24"/>
          <w:lang w:eastAsia="en-US"/>
        </w:rPr>
      </w:pPr>
      <w:r w:rsidRPr="0058614F">
        <w:rPr>
          <w:szCs w:val="24"/>
        </w:rPr>
        <w:t xml:space="preserve">Часть I. </w:t>
      </w:r>
      <w:r w:rsidRPr="0058614F">
        <w:rPr>
          <w:rFonts w:eastAsia="Calibri"/>
          <w:szCs w:val="24"/>
          <w:lang w:eastAsia="en-US"/>
        </w:rPr>
        <w:t xml:space="preserve"> Сведения об оказываемых государственных услугах</w:t>
      </w:r>
    </w:p>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lang w:eastAsia="en-US"/>
        </w:rPr>
        <w:t xml:space="preserve">Раздел </w:t>
      </w:r>
      <w:r w:rsidRPr="0058614F">
        <w:rPr>
          <w:rFonts w:eastAsia="Calibri"/>
          <w:szCs w:val="24"/>
          <w:u w:val="single"/>
          <w:lang w:eastAsia="en-US"/>
        </w:rPr>
        <w:t>2</w:t>
      </w:r>
    </w:p>
    <w:p w:rsidR="00BC64AD" w:rsidRPr="0058614F" w:rsidRDefault="00BC64AD" w:rsidP="000600A3">
      <w:pPr>
        <w:autoSpaceDE w:val="0"/>
        <w:autoSpaceDN w:val="0"/>
        <w:adjustRightInd w:val="0"/>
        <w:jc w:val="center"/>
        <w:rPr>
          <w:rFonts w:eastAsia="Calibri"/>
          <w:szCs w:val="24"/>
          <w:lang w:eastAsia="en-US"/>
        </w:rPr>
      </w:pPr>
    </w:p>
    <w:tbl>
      <w:tblPr>
        <w:tblW w:w="15486" w:type="dxa"/>
        <w:tblInd w:w="-318" w:type="dxa"/>
        <w:tblLook w:val="04A0" w:firstRow="1" w:lastRow="0" w:firstColumn="1" w:lastColumn="0" w:noHBand="0" w:noVBand="1"/>
      </w:tblPr>
      <w:tblGrid>
        <w:gridCol w:w="11517"/>
        <w:gridCol w:w="2268"/>
        <w:gridCol w:w="1701"/>
      </w:tblGrid>
      <w:tr w:rsidR="00321188" w:rsidRPr="000D66BE" w:rsidTr="003A6B64">
        <w:trPr>
          <w:trHeight w:val="239"/>
        </w:trPr>
        <w:tc>
          <w:tcPr>
            <w:tcW w:w="11517" w:type="dxa"/>
          </w:tcPr>
          <w:p w:rsidR="00321188" w:rsidRPr="000D66BE" w:rsidRDefault="00321188" w:rsidP="004C6843">
            <w:pPr>
              <w:autoSpaceDE w:val="0"/>
              <w:autoSpaceDN w:val="0"/>
              <w:adjustRightInd w:val="0"/>
              <w:rPr>
                <w:rFonts w:eastAsia="Calibri"/>
                <w:szCs w:val="24"/>
                <w:lang w:eastAsia="en-US"/>
              </w:rPr>
            </w:pPr>
            <w:r w:rsidRPr="000D66BE">
              <w:rPr>
                <w:rFonts w:eastAsia="Calibri"/>
                <w:szCs w:val="24"/>
                <w:lang w:eastAsia="en-US"/>
              </w:rPr>
              <w:t xml:space="preserve">1. Наименование государственной услуги </w:t>
            </w:r>
            <w:r w:rsidR="004C6843" w:rsidRPr="000D66BE">
              <w:rPr>
                <w:rStyle w:val="x1a"/>
                <w:szCs w:val="24"/>
                <w:u w:val="single"/>
              </w:rPr>
              <w:t>Реализация дополнительных предпрофессиональных программ в области искусств</w:t>
            </w:r>
          </w:p>
        </w:tc>
        <w:tc>
          <w:tcPr>
            <w:tcW w:w="2268" w:type="dxa"/>
            <w:vMerge w:val="restart"/>
            <w:tcBorders>
              <w:right w:val="single" w:sz="4" w:space="0" w:color="auto"/>
            </w:tcBorders>
          </w:tcPr>
          <w:p w:rsidR="00321188" w:rsidRPr="000D66BE" w:rsidRDefault="00321188" w:rsidP="00394A29">
            <w:pPr>
              <w:autoSpaceDE w:val="0"/>
              <w:autoSpaceDN w:val="0"/>
              <w:adjustRightInd w:val="0"/>
              <w:jc w:val="center"/>
              <w:rPr>
                <w:rFonts w:eastAsia="Calibri"/>
                <w:szCs w:val="24"/>
                <w:lang w:eastAsia="en-US"/>
              </w:rPr>
            </w:pPr>
            <w:r w:rsidRPr="000D66BE">
              <w:rPr>
                <w:szCs w:val="24"/>
              </w:rPr>
              <w:t>Код по базовому (отраслевому) перечню или региональному перечню</w:t>
            </w:r>
          </w:p>
        </w:tc>
        <w:tc>
          <w:tcPr>
            <w:tcW w:w="1701" w:type="dxa"/>
            <w:vMerge w:val="restart"/>
            <w:tcBorders>
              <w:top w:val="single" w:sz="4" w:space="0" w:color="auto"/>
              <w:left w:val="single" w:sz="4" w:space="0" w:color="auto"/>
              <w:right w:val="single" w:sz="4" w:space="0" w:color="auto"/>
            </w:tcBorders>
            <w:vAlign w:val="center"/>
          </w:tcPr>
          <w:p w:rsidR="00321188" w:rsidRDefault="00321188" w:rsidP="004C6843">
            <w:pPr>
              <w:autoSpaceDE w:val="0"/>
              <w:autoSpaceDN w:val="0"/>
              <w:adjustRightInd w:val="0"/>
              <w:jc w:val="center"/>
              <w:rPr>
                <w:rStyle w:val="x1a"/>
                <w:szCs w:val="24"/>
              </w:rPr>
            </w:pPr>
            <w:r w:rsidRPr="000D66BE">
              <w:rPr>
                <w:rStyle w:val="x1a"/>
                <w:szCs w:val="24"/>
              </w:rPr>
              <w:t>42.Д44.0</w:t>
            </w:r>
          </w:p>
          <w:p w:rsidR="00557F41" w:rsidRPr="000D66BE" w:rsidRDefault="00557F41" w:rsidP="004C6843">
            <w:pPr>
              <w:autoSpaceDE w:val="0"/>
              <w:autoSpaceDN w:val="0"/>
              <w:adjustRightInd w:val="0"/>
              <w:jc w:val="center"/>
              <w:rPr>
                <w:rFonts w:eastAsia="Calibri"/>
                <w:szCs w:val="24"/>
                <w:lang w:eastAsia="en-US"/>
              </w:rPr>
            </w:pPr>
          </w:p>
        </w:tc>
      </w:tr>
      <w:tr w:rsidR="00321188" w:rsidRPr="000D66BE" w:rsidTr="003A6B64">
        <w:trPr>
          <w:trHeight w:val="222"/>
        </w:trPr>
        <w:tc>
          <w:tcPr>
            <w:tcW w:w="11517" w:type="dxa"/>
          </w:tcPr>
          <w:p w:rsidR="00321188" w:rsidRPr="000D66BE" w:rsidRDefault="00321188" w:rsidP="00394A29">
            <w:pPr>
              <w:rPr>
                <w:rFonts w:eastAsia="Calibri"/>
                <w:szCs w:val="24"/>
                <w:u w:val="single"/>
                <w:lang w:eastAsia="en-US"/>
              </w:rPr>
            </w:pPr>
          </w:p>
        </w:tc>
        <w:tc>
          <w:tcPr>
            <w:tcW w:w="2268" w:type="dxa"/>
            <w:vMerge/>
            <w:tcBorders>
              <w:right w:val="single" w:sz="4" w:space="0" w:color="auto"/>
            </w:tcBorders>
          </w:tcPr>
          <w:p w:rsidR="00321188" w:rsidRPr="000D66BE" w:rsidRDefault="00321188" w:rsidP="00394A29">
            <w:pPr>
              <w:autoSpaceDE w:val="0"/>
              <w:autoSpaceDN w:val="0"/>
              <w:adjustRightInd w:val="0"/>
              <w:rPr>
                <w:rFonts w:eastAsia="Calibri"/>
                <w:szCs w:val="24"/>
                <w:lang w:eastAsia="en-US"/>
              </w:rPr>
            </w:pPr>
          </w:p>
        </w:tc>
        <w:tc>
          <w:tcPr>
            <w:tcW w:w="1701" w:type="dxa"/>
            <w:vMerge/>
            <w:tcBorders>
              <w:left w:val="single" w:sz="4" w:space="0" w:color="auto"/>
              <w:right w:val="single" w:sz="4" w:space="0" w:color="auto"/>
            </w:tcBorders>
          </w:tcPr>
          <w:p w:rsidR="00321188" w:rsidRPr="000D66BE" w:rsidRDefault="00321188" w:rsidP="00394A29">
            <w:pPr>
              <w:autoSpaceDE w:val="0"/>
              <w:autoSpaceDN w:val="0"/>
              <w:adjustRightInd w:val="0"/>
              <w:rPr>
                <w:rFonts w:eastAsia="Calibri"/>
                <w:szCs w:val="24"/>
                <w:lang w:eastAsia="en-US"/>
              </w:rPr>
            </w:pPr>
          </w:p>
        </w:tc>
      </w:tr>
      <w:tr w:rsidR="00321188" w:rsidRPr="000D66BE" w:rsidTr="003A6B64">
        <w:trPr>
          <w:trHeight w:val="530"/>
        </w:trPr>
        <w:tc>
          <w:tcPr>
            <w:tcW w:w="11517" w:type="dxa"/>
          </w:tcPr>
          <w:p w:rsidR="00321188" w:rsidRPr="000D66BE" w:rsidRDefault="00321188" w:rsidP="004C6843">
            <w:pPr>
              <w:autoSpaceDE w:val="0"/>
              <w:autoSpaceDN w:val="0"/>
              <w:adjustRightInd w:val="0"/>
              <w:rPr>
                <w:rFonts w:eastAsia="Calibri"/>
                <w:szCs w:val="24"/>
                <w:u w:val="single"/>
                <w:lang w:eastAsia="en-US"/>
              </w:rPr>
            </w:pPr>
            <w:r w:rsidRPr="000D66BE">
              <w:rPr>
                <w:rFonts w:eastAsia="Calibri"/>
                <w:szCs w:val="24"/>
                <w:lang w:eastAsia="en-US"/>
              </w:rPr>
              <w:t xml:space="preserve">2. Категории потребителей государственной услуги </w:t>
            </w:r>
            <w:r w:rsidRPr="000D66BE">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2268" w:type="dxa"/>
            <w:vMerge/>
            <w:tcBorders>
              <w:right w:val="single" w:sz="4" w:space="0" w:color="auto"/>
            </w:tcBorders>
          </w:tcPr>
          <w:p w:rsidR="00321188" w:rsidRPr="000D66BE" w:rsidRDefault="00321188" w:rsidP="00394A29">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321188" w:rsidRPr="000D66BE" w:rsidRDefault="00321188" w:rsidP="00394A29">
            <w:pPr>
              <w:autoSpaceDE w:val="0"/>
              <w:autoSpaceDN w:val="0"/>
              <w:adjustRightInd w:val="0"/>
              <w:rPr>
                <w:rFonts w:eastAsia="Calibri"/>
                <w:szCs w:val="24"/>
                <w:lang w:eastAsia="en-US"/>
              </w:rPr>
            </w:pPr>
          </w:p>
        </w:tc>
      </w:tr>
    </w:tbl>
    <w:p w:rsidR="00F91FEA" w:rsidRDefault="00F91FEA" w:rsidP="00321188">
      <w:pPr>
        <w:autoSpaceDE w:val="0"/>
        <w:autoSpaceDN w:val="0"/>
        <w:adjustRightInd w:val="0"/>
        <w:ind w:left="-284"/>
        <w:jc w:val="both"/>
        <w:rPr>
          <w:rFonts w:eastAsia="Calibri"/>
          <w:szCs w:val="24"/>
          <w:lang w:eastAsia="en-US"/>
        </w:rPr>
      </w:pPr>
    </w:p>
    <w:p w:rsidR="00BC64AD" w:rsidRPr="0058614F" w:rsidRDefault="00BC64AD" w:rsidP="00321188">
      <w:pPr>
        <w:autoSpaceDE w:val="0"/>
        <w:autoSpaceDN w:val="0"/>
        <w:adjustRightInd w:val="0"/>
        <w:ind w:left="-284"/>
        <w:jc w:val="both"/>
        <w:rPr>
          <w:rFonts w:eastAsia="Calibri"/>
          <w:szCs w:val="24"/>
          <w:lang w:eastAsia="en-US"/>
        </w:rPr>
      </w:pPr>
      <w:r w:rsidRPr="0058614F">
        <w:rPr>
          <w:rFonts w:eastAsia="Calibri"/>
          <w:szCs w:val="24"/>
          <w:lang w:eastAsia="en-US"/>
        </w:rPr>
        <w:t>3.Показатели, характеризующие объем и (или) качество государственной услуги</w:t>
      </w:r>
    </w:p>
    <w:p w:rsidR="00321188" w:rsidRDefault="00321188" w:rsidP="00321188">
      <w:pPr>
        <w:autoSpaceDE w:val="0"/>
        <w:autoSpaceDN w:val="0"/>
        <w:adjustRightInd w:val="0"/>
        <w:ind w:left="-284" w:right="-598"/>
        <w:jc w:val="both"/>
        <w:rPr>
          <w:lang w:eastAsia="en-US"/>
        </w:rPr>
      </w:pPr>
      <w:r>
        <w:rPr>
          <w:lang w:eastAsia="en-US"/>
        </w:rPr>
        <w:t>3.1. Показатели, характеризующие качество государственной услуги: не предусматриваются, в связи с отсутствием в базовом (отраслевом) перечне.</w:t>
      </w:r>
    </w:p>
    <w:p w:rsidR="00BC64AD" w:rsidRPr="0058614F" w:rsidRDefault="00BC64AD" w:rsidP="00321188">
      <w:pPr>
        <w:autoSpaceDE w:val="0"/>
        <w:autoSpaceDN w:val="0"/>
        <w:adjustRightInd w:val="0"/>
        <w:ind w:left="-284"/>
        <w:jc w:val="both"/>
        <w:rPr>
          <w:rFonts w:eastAsia="Calibri"/>
          <w:szCs w:val="24"/>
          <w:u w:val="single"/>
          <w:lang w:eastAsia="en-US"/>
        </w:rPr>
      </w:pPr>
      <w:r w:rsidRPr="0058614F">
        <w:rPr>
          <w:rFonts w:eastAsia="Calibri"/>
          <w:szCs w:val="24"/>
          <w:lang w:eastAsia="en-US"/>
        </w:rPr>
        <w:t>3.2. Показатели, характеризующие объем государственной услуги:</w:t>
      </w:r>
    </w:p>
    <w:tbl>
      <w:tblPr>
        <w:tblW w:w="15452" w:type="dxa"/>
        <w:tblInd w:w="-222" w:type="dxa"/>
        <w:tblLayout w:type="fixed"/>
        <w:tblCellMar>
          <w:top w:w="102" w:type="dxa"/>
          <w:left w:w="62" w:type="dxa"/>
          <w:bottom w:w="102" w:type="dxa"/>
          <w:right w:w="62" w:type="dxa"/>
        </w:tblCellMar>
        <w:tblLook w:val="04A0" w:firstRow="1" w:lastRow="0" w:firstColumn="1" w:lastColumn="0" w:noHBand="0" w:noVBand="1"/>
      </w:tblPr>
      <w:tblGrid>
        <w:gridCol w:w="1277"/>
        <w:gridCol w:w="1417"/>
        <w:gridCol w:w="567"/>
        <w:gridCol w:w="1701"/>
        <w:gridCol w:w="851"/>
        <w:gridCol w:w="850"/>
        <w:gridCol w:w="992"/>
        <w:gridCol w:w="709"/>
        <w:gridCol w:w="567"/>
        <w:gridCol w:w="925"/>
        <w:gridCol w:w="776"/>
        <w:gridCol w:w="851"/>
        <w:gridCol w:w="708"/>
        <w:gridCol w:w="709"/>
        <w:gridCol w:w="851"/>
        <w:gridCol w:w="708"/>
        <w:gridCol w:w="993"/>
      </w:tblGrid>
      <w:tr w:rsidR="00452E17" w:rsidRPr="0058614F" w:rsidTr="00510E33">
        <w:trPr>
          <w:trHeight w:val="508"/>
        </w:trPr>
        <w:tc>
          <w:tcPr>
            <w:tcW w:w="1277"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Уникальный номер реестровой записи</w:t>
            </w:r>
          </w:p>
        </w:tc>
        <w:tc>
          <w:tcPr>
            <w:tcW w:w="3685" w:type="dxa"/>
            <w:gridSpan w:val="3"/>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характеризующий содержание государственной услуги </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Показатель объема государственной услуги </w:t>
            </w:r>
          </w:p>
        </w:tc>
        <w:tc>
          <w:tcPr>
            <w:tcW w:w="2552"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Значение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показателя объема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 xml:space="preserve">Размер платы </w:t>
            </w:r>
          </w:p>
          <w:p w:rsidR="00BC64AD" w:rsidRPr="0058614F" w:rsidRDefault="00BC64AD" w:rsidP="000600A3">
            <w:pPr>
              <w:autoSpaceDE w:val="0"/>
              <w:autoSpaceDN w:val="0"/>
              <w:adjustRightInd w:val="0"/>
              <w:jc w:val="center"/>
              <w:rPr>
                <w:rFonts w:eastAsia="Calibri"/>
                <w:szCs w:val="24"/>
                <w:lang w:eastAsia="en-US"/>
              </w:rPr>
            </w:pPr>
            <w:r w:rsidRPr="0058614F">
              <w:rPr>
                <w:szCs w:val="24"/>
              </w:rPr>
              <w:t>(цена, тариф)</w:t>
            </w:r>
          </w:p>
        </w:tc>
        <w:tc>
          <w:tcPr>
            <w:tcW w:w="1701" w:type="dxa"/>
            <w:gridSpan w:val="2"/>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Допустимые (возможные) отклонения от установленных показателей объема государственной услуги</w:t>
            </w:r>
          </w:p>
        </w:tc>
      </w:tr>
      <w:tr w:rsidR="009231F0" w:rsidRPr="0058614F" w:rsidTr="000E6905">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наименование показателя</w:t>
            </w:r>
          </w:p>
        </w:tc>
        <w:tc>
          <w:tcPr>
            <w:tcW w:w="1276" w:type="dxa"/>
            <w:gridSpan w:val="2"/>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единица измерения по </w:t>
            </w:r>
          </w:p>
        </w:tc>
        <w:tc>
          <w:tcPr>
            <w:tcW w:w="925"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u w:val="single"/>
                <w:lang w:eastAsia="en-US"/>
              </w:rPr>
              <w:t>202</w:t>
            </w:r>
            <w:r w:rsidR="008A083E">
              <w:rPr>
                <w:rFonts w:eastAsia="Calibri"/>
                <w:szCs w:val="24"/>
                <w:u w:val="single"/>
                <w:lang w:eastAsia="en-US"/>
              </w:rPr>
              <w:t>3</w:t>
            </w:r>
            <w:r w:rsidRPr="0058614F">
              <w:rPr>
                <w:rFonts w:eastAsia="Calibri"/>
                <w:szCs w:val="24"/>
                <w:u w:val="single"/>
                <w:lang w:eastAsia="en-US"/>
              </w:rPr>
              <w:t xml:space="preserve"> год</w:t>
            </w:r>
            <w:r w:rsidR="0055206D">
              <w:rPr>
                <w:rFonts w:eastAsia="Calibri"/>
                <w:szCs w:val="24"/>
                <w:lang w:eastAsia="en-US"/>
              </w:rPr>
              <w:t xml:space="preserve"> (очеред</w:t>
            </w:r>
            <w:r w:rsidRPr="0058614F">
              <w:rPr>
                <w:rFonts w:eastAsia="Calibri"/>
                <w:szCs w:val="24"/>
                <w:lang w:eastAsia="en-US"/>
              </w:rPr>
              <w:t xml:space="preserve">ной финансовый год)* </w:t>
            </w:r>
          </w:p>
        </w:tc>
        <w:tc>
          <w:tcPr>
            <w:tcW w:w="776"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u w:val="single"/>
                <w:lang w:eastAsia="en-US"/>
              </w:rPr>
              <w:t>202</w:t>
            </w:r>
            <w:r w:rsidR="008A083E">
              <w:rPr>
                <w:rFonts w:eastAsia="Calibri"/>
                <w:szCs w:val="24"/>
                <w:u w:val="single"/>
                <w:lang w:eastAsia="en-US"/>
              </w:rPr>
              <w:t>4</w:t>
            </w:r>
            <w:r w:rsidRPr="0058614F">
              <w:rPr>
                <w:rFonts w:eastAsia="Calibri"/>
                <w:szCs w:val="24"/>
                <w:u w:val="single"/>
                <w:lang w:eastAsia="en-US"/>
              </w:rPr>
              <w:t xml:space="preserve"> год</w:t>
            </w:r>
            <w:r w:rsidRPr="0058614F">
              <w:rPr>
                <w:rFonts w:eastAsia="Calibri"/>
                <w:szCs w:val="24"/>
                <w:lang w:eastAsia="en-US"/>
              </w:rPr>
              <w:t xml:space="preserve">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(1-й год планового периода)*</w:t>
            </w:r>
            <w:r w:rsidR="00752C77" w:rsidRPr="0058614F">
              <w:rPr>
                <w:rFonts w:eastAsia="Calibri"/>
                <w:szCs w:val="24"/>
                <w:lang w:eastAsia="en-US"/>
              </w:rPr>
              <w:t>*</w:t>
            </w:r>
            <w:r w:rsidRPr="0058614F">
              <w:rPr>
                <w:rFonts w:eastAsia="Calibri"/>
                <w:szCs w:val="24"/>
                <w:lang w:eastAsia="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hideMark/>
          </w:tcPr>
          <w:p w:rsidR="00C650D4" w:rsidRDefault="006107EF" w:rsidP="000600A3">
            <w:pPr>
              <w:autoSpaceDE w:val="0"/>
              <w:autoSpaceDN w:val="0"/>
              <w:adjustRightInd w:val="0"/>
              <w:jc w:val="center"/>
              <w:rPr>
                <w:rFonts w:eastAsia="Calibri"/>
                <w:szCs w:val="24"/>
                <w:lang w:eastAsia="en-US"/>
              </w:rPr>
            </w:pPr>
            <w:r w:rsidRPr="0058614F">
              <w:rPr>
                <w:rFonts w:eastAsia="Calibri"/>
                <w:szCs w:val="24"/>
                <w:u w:val="single"/>
                <w:lang w:eastAsia="en-US"/>
              </w:rPr>
              <w:t>202</w:t>
            </w:r>
            <w:r w:rsidR="008A083E">
              <w:rPr>
                <w:rFonts w:eastAsia="Calibri"/>
                <w:szCs w:val="24"/>
                <w:u w:val="single"/>
                <w:lang w:eastAsia="en-US"/>
              </w:rPr>
              <w:t>5</w:t>
            </w:r>
            <w:r w:rsidR="00BC64AD" w:rsidRPr="0058614F">
              <w:rPr>
                <w:rFonts w:eastAsia="Calibri"/>
                <w:szCs w:val="24"/>
                <w:u w:val="single"/>
                <w:lang w:eastAsia="en-US"/>
              </w:rPr>
              <w:t>год</w:t>
            </w:r>
            <w:r w:rsidR="00BC64AD" w:rsidRPr="0058614F">
              <w:rPr>
                <w:rFonts w:eastAsia="Calibri"/>
                <w:szCs w:val="24"/>
                <w:lang w:eastAsia="en-US"/>
              </w:rPr>
              <w:t xml:space="preserve">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(2-й год планового периода)*</w:t>
            </w:r>
            <w:r w:rsidR="00752C77" w:rsidRPr="0058614F">
              <w:rPr>
                <w:rFonts w:eastAsia="Calibri"/>
                <w:szCs w:val="24"/>
                <w:lang w:eastAsia="en-US"/>
              </w:rPr>
              <w:t>*</w:t>
            </w:r>
            <w:r w:rsidRPr="0058614F">
              <w:rPr>
                <w:rFonts w:eastAsia="Calibri"/>
                <w:szCs w:val="24"/>
                <w:lang w:eastAsia="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202</w:t>
            </w:r>
            <w:r w:rsidR="008A083E">
              <w:rPr>
                <w:rFonts w:eastAsia="Calibri"/>
                <w:szCs w:val="24"/>
                <w:u w:val="single"/>
                <w:lang w:eastAsia="en-US"/>
              </w:rPr>
              <w:t>3</w:t>
            </w:r>
            <w:r w:rsidRPr="0058614F">
              <w:rPr>
                <w:rFonts w:eastAsia="Calibri"/>
                <w:szCs w:val="24"/>
                <w:u w:val="single"/>
                <w:lang w:eastAsia="en-US"/>
              </w:rPr>
              <w:t xml:space="preserve"> год</w:t>
            </w:r>
            <w:r w:rsidR="0055206D">
              <w:rPr>
                <w:rFonts w:eastAsia="Calibri"/>
                <w:szCs w:val="24"/>
                <w:lang w:eastAsia="en-US"/>
              </w:rPr>
              <w:t xml:space="preserve"> (очеред</w:t>
            </w:r>
            <w:r w:rsidRPr="0058614F">
              <w:rPr>
                <w:rFonts w:eastAsia="Calibri"/>
                <w:szCs w:val="24"/>
                <w:lang w:eastAsia="en-US"/>
              </w:rPr>
              <w:t xml:space="preserve">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202</w:t>
            </w:r>
            <w:r w:rsidR="008A083E">
              <w:rPr>
                <w:rFonts w:eastAsia="Calibri"/>
                <w:szCs w:val="24"/>
                <w:u w:val="single"/>
                <w:lang w:eastAsia="en-US"/>
              </w:rPr>
              <w:t>4</w:t>
            </w:r>
            <w:r w:rsidRPr="0058614F">
              <w:rPr>
                <w:rFonts w:eastAsia="Calibri"/>
                <w:szCs w:val="24"/>
                <w:u w:val="single"/>
                <w:lang w:eastAsia="en-US"/>
              </w:rPr>
              <w:t xml:space="preserve"> год</w:t>
            </w:r>
            <w:r w:rsidRPr="0058614F">
              <w:rPr>
                <w:rFonts w:eastAsia="Calibri"/>
                <w:szCs w:val="24"/>
                <w:lang w:eastAsia="en-US"/>
              </w:rPr>
              <w:t xml:space="preserve"> (1-й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202</w:t>
            </w:r>
            <w:r w:rsidR="008A083E">
              <w:rPr>
                <w:rFonts w:eastAsia="Calibri"/>
                <w:szCs w:val="24"/>
                <w:u w:val="single"/>
                <w:lang w:eastAsia="en-US"/>
              </w:rPr>
              <w:t>5</w:t>
            </w:r>
            <w:r w:rsidRPr="0058614F">
              <w:rPr>
                <w:rFonts w:eastAsia="Calibri"/>
                <w:szCs w:val="24"/>
                <w:u w:val="single"/>
                <w:lang w:eastAsia="en-US"/>
              </w:rPr>
              <w:t xml:space="preserve">год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(2-й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BC64AD" w:rsidRPr="0058614F" w:rsidRDefault="00BC64AD" w:rsidP="000600A3">
            <w:pPr>
              <w:jc w:val="center"/>
              <w:rPr>
                <w:szCs w:val="24"/>
              </w:rPr>
            </w:pPr>
            <w:r w:rsidRPr="0058614F">
              <w:rPr>
                <w:szCs w:val="24"/>
              </w:rPr>
              <w:t xml:space="preserve">в </w:t>
            </w:r>
          </w:p>
          <w:p w:rsidR="00BC64AD" w:rsidRPr="0058614F" w:rsidRDefault="00BC64AD" w:rsidP="000600A3">
            <w:pPr>
              <w:jc w:val="center"/>
              <w:rPr>
                <w:szCs w:val="24"/>
              </w:rPr>
            </w:pPr>
            <w:r w:rsidRPr="0058614F">
              <w:rPr>
                <w:szCs w:val="24"/>
              </w:rPr>
              <w:t>процентах</w:t>
            </w:r>
          </w:p>
          <w:p w:rsidR="00BC64AD" w:rsidRPr="0058614F" w:rsidRDefault="001C7CFA" w:rsidP="000600A3">
            <w:pPr>
              <w:jc w:val="center"/>
              <w:rPr>
                <w:szCs w:val="24"/>
              </w:rPr>
            </w:pPr>
            <w:r>
              <w:rPr>
                <w:szCs w:val="24"/>
              </w:rPr>
              <w:t>(202</w:t>
            </w:r>
            <w:r w:rsidR="00C25FAA">
              <w:rPr>
                <w:szCs w:val="24"/>
              </w:rPr>
              <w:t>2</w:t>
            </w:r>
            <w:r w:rsidR="009231F0" w:rsidRPr="0058614F">
              <w:rPr>
                <w:szCs w:val="24"/>
              </w:rPr>
              <w:t xml:space="preserve"> </w:t>
            </w:r>
            <w:r w:rsidR="00BC64AD" w:rsidRPr="0058614F">
              <w:rPr>
                <w:szCs w:val="24"/>
              </w:rPr>
              <w:t>г.)</w:t>
            </w:r>
          </w:p>
        </w:tc>
        <w:tc>
          <w:tcPr>
            <w:tcW w:w="993" w:type="dxa"/>
            <w:vMerge w:val="restar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 xml:space="preserve">в </w:t>
            </w:r>
            <w:r w:rsidR="00DE58BF" w:rsidRPr="0058614F">
              <w:rPr>
                <w:szCs w:val="24"/>
              </w:rPr>
              <w:t>абсолютных</w:t>
            </w:r>
            <w:r w:rsidR="00DE58BF">
              <w:rPr>
                <w:szCs w:val="24"/>
              </w:rPr>
              <w:t xml:space="preserve"> показа</w:t>
            </w:r>
            <w:r w:rsidRPr="0058614F">
              <w:rPr>
                <w:szCs w:val="24"/>
              </w:rPr>
              <w:t>телях</w:t>
            </w:r>
          </w:p>
          <w:p w:rsidR="00BC64AD" w:rsidRPr="0058614F" w:rsidRDefault="00BC64AD" w:rsidP="000600A3">
            <w:pPr>
              <w:jc w:val="center"/>
              <w:rPr>
                <w:szCs w:val="24"/>
              </w:rPr>
            </w:pPr>
            <w:r w:rsidRPr="0058614F">
              <w:rPr>
                <w:szCs w:val="24"/>
              </w:rPr>
              <w:t>(202</w:t>
            </w:r>
            <w:r w:rsidR="00C25FAA">
              <w:rPr>
                <w:szCs w:val="24"/>
              </w:rPr>
              <w:t>2</w:t>
            </w:r>
            <w:r w:rsidR="009231F0" w:rsidRPr="0058614F">
              <w:rPr>
                <w:szCs w:val="24"/>
              </w:rPr>
              <w:t xml:space="preserve"> </w:t>
            </w:r>
            <w:r w:rsidRPr="0058614F">
              <w:rPr>
                <w:szCs w:val="24"/>
              </w:rPr>
              <w:t>г.)</w:t>
            </w:r>
          </w:p>
        </w:tc>
      </w:tr>
      <w:tr w:rsidR="009231F0" w:rsidRPr="0058614F" w:rsidTr="000E6905">
        <w:trPr>
          <w:trHeight w:val="68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u w:val="single"/>
                <w:lang w:eastAsia="en-US"/>
              </w:rPr>
              <w:t>Категория обучающихся</w:t>
            </w:r>
            <w:r w:rsidRPr="0058614F">
              <w:rPr>
                <w:rFonts w:eastAsia="Calibri"/>
                <w:szCs w:val="24"/>
                <w:lang w:eastAsia="en-US"/>
              </w:rPr>
              <w:t xml:space="preserve"> (наименование показателя)</w:t>
            </w: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(наименование показателя)</w:t>
            </w:r>
            <w:r w:rsidRPr="0058614F">
              <w:rPr>
                <w:szCs w:val="24"/>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tabs>
                <w:tab w:val="center" w:pos="859"/>
              </w:tabs>
              <w:autoSpaceDE w:val="0"/>
              <w:autoSpaceDN w:val="0"/>
              <w:adjustRightInd w:val="0"/>
              <w:jc w:val="center"/>
              <w:rPr>
                <w:rFonts w:eastAsia="Calibri"/>
                <w:szCs w:val="24"/>
                <w:u w:val="single"/>
                <w:lang w:eastAsia="en-US"/>
              </w:rPr>
            </w:pPr>
            <w:r w:rsidRPr="0058614F">
              <w:rPr>
                <w:rFonts w:eastAsia="Calibri"/>
                <w:szCs w:val="24"/>
                <w:u w:val="single"/>
                <w:lang w:eastAsia="en-US"/>
              </w:rPr>
              <w:t>Вид программ</w:t>
            </w:r>
          </w:p>
          <w:p w:rsidR="00BC64AD" w:rsidRPr="0058614F" w:rsidRDefault="00BC64AD" w:rsidP="000600A3">
            <w:pPr>
              <w:autoSpaceDE w:val="0"/>
              <w:autoSpaceDN w:val="0"/>
              <w:adjustRightInd w:val="0"/>
              <w:jc w:val="center"/>
              <w:rPr>
                <w:rFonts w:eastAsia="Calibri"/>
                <w:szCs w:val="24"/>
                <w:lang w:eastAsia="en-US"/>
              </w:rPr>
            </w:pPr>
            <w:r w:rsidRPr="0058614F">
              <w:rPr>
                <w:rFonts w:eastAsiaTheme="minorHAnsi"/>
                <w:szCs w:val="24"/>
                <w:lang w:eastAsia="en-US"/>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 xml:space="preserve">Форма </w:t>
            </w:r>
          </w:p>
          <w:p w:rsidR="00BC64AD" w:rsidRPr="0058614F" w:rsidRDefault="00BC64AD" w:rsidP="000600A3">
            <w:pPr>
              <w:autoSpaceDE w:val="0"/>
              <w:autoSpaceDN w:val="0"/>
              <w:adjustRightInd w:val="0"/>
              <w:jc w:val="center"/>
              <w:rPr>
                <w:rFonts w:eastAsia="Calibri"/>
                <w:szCs w:val="24"/>
                <w:u w:val="single"/>
                <w:lang w:eastAsia="en-US"/>
              </w:rPr>
            </w:pPr>
            <w:r w:rsidRPr="0058614F">
              <w:rPr>
                <w:rFonts w:eastAsia="Calibri"/>
                <w:szCs w:val="24"/>
                <w:u w:val="single"/>
                <w:lang w:eastAsia="en-US"/>
              </w:rPr>
              <w:t>обучения</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(наименование показателя) </w:t>
            </w:r>
          </w:p>
        </w:tc>
        <w:tc>
          <w:tcPr>
            <w:tcW w:w="850"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Theme="minorHAnsi"/>
                <w:szCs w:val="24"/>
                <w:u w:val="single"/>
                <w:lang w:eastAsia="en-US"/>
              </w:rPr>
              <w:t>Платность</w:t>
            </w:r>
            <w:r w:rsidRPr="0058614F">
              <w:rPr>
                <w:rFonts w:eastAsiaTheme="minorHAnsi"/>
                <w:szCs w:val="24"/>
                <w:lang w:eastAsia="en-US"/>
              </w:rPr>
              <w:t xml:space="preserve"> </w:t>
            </w:r>
            <w:r w:rsidRPr="0058614F">
              <w:rPr>
                <w:rFonts w:eastAsiaTheme="minorHAnsi"/>
                <w:szCs w:val="24"/>
                <w:u w:val="single"/>
                <w:lang w:eastAsia="en-US"/>
              </w:rPr>
              <w:t xml:space="preserve">услуги </w:t>
            </w:r>
          </w:p>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(наименование показателя)</w:t>
            </w:r>
            <w:r w:rsidRPr="0058614F">
              <w:rPr>
                <w:szCs w:val="24"/>
                <w:vertAlign w:val="superscript"/>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BC64AD" w:rsidRPr="0058614F" w:rsidRDefault="00BC64AD" w:rsidP="000600A3">
            <w:pPr>
              <w:autoSpaceDE w:val="0"/>
              <w:autoSpaceDN w:val="0"/>
              <w:adjustRightInd w:val="0"/>
              <w:jc w:val="center"/>
              <w:rPr>
                <w:rFonts w:eastAsia="Calibri"/>
                <w:szCs w:val="24"/>
                <w:lang w:eastAsia="en-US"/>
              </w:rPr>
            </w:pPr>
            <w:proofErr w:type="spellStart"/>
            <w:r w:rsidRPr="0058614F">
              <w:rPr>
                <w:rFonts w:eastAsia="Calibri"/>
                <w:szCs w:val="24"/>
                <w:lang w:eastAsia="en-US"/>
              </w:rPr>
              <w:t>наиме</w:t>
            </w:r>
            <w:proofErr w:type="spellEnd"/>
          </w:p>
          <w:p w:rsidR="00BC64AD" w:rsidRPr="0058614F" w:rsidRDefault="009231F0" w:rsidP="000600A3">
            <w:pPr>
              <w:autoSpaceDE w:val="0"/>
              <w:autoSpaceDN w:val="0"/>
              <w:adjustRightInd w:val="0"/>
              <w:jc w:val="center"/>
              <w:rPr>
                <w:rFonts w:eastAsia="Calibri"/>
                <w:szCs w:val="24"/>
                <w:lang w:eastAsia="en-US"/>
              </w:rPr>
            </w:pPr>
            <w:proofErr w:type="spellStart"/>
            <w:r w:rsidRPr="0058614F">
              <w:rPr>
                <w:rFonts w:eastAsia="Calibri"/>
                <w:szCs w:val="24"/>
                <w:lang w:eastAsia="en-US"/>
              </w:rPr>
              <w:t>нование</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код </w:t>
            </w:r>
            <w:hyperlink r:id="rId11" w:history="1">
              <w:r w:rsidRPr="0058614F">
                <w:rPr>
                  <w:rStyle w:val="a3"/>
                  <w:rFonts w:eastAsia="Calibri"/>
                  <w:color w:val="auto"/>
                  <w:szCs w:val="24"/>
                  <w:u w:val="none"/>
                  <w:lang w:eastAsia="en-US"/>
                </w:rPr>
                <w:t xml:space="preserve">ОКЕИ </w:t>
              </w:r>
            </w:hyperlink>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C64AD" w:rsidRPr="0058614F" w:rsidRDefault="00BC64AD" w:rsidP="000600A3">
            <w:pPr>
              <w:rPr>
                <w:szCs w:val="24"/>
              </w:rPr>
            </w:pPr>
          </w:p>
        </w:tc>
      </w:tr>
      <w:tr w:rsidR="009231F0" w:rsidRPr="0058614F" w:rsidTr="000E6905">
        <w:trPr>
          <w:trHeight w:val="174"/>
        </w:trPr>
        <w:tc>
          <w:tcPr>
            <w:tcW w:w="127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2 </w:t>
            </w: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3 </w:t>
            </w:r>
          </w:p>
        </w:tc>
        <w:tc>
          <w:tcPr>
            <w:tcW w:w="170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4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5 </w:t>
            </w:r>
          </w:p>
        </w:tc>
        <w:tc>
          <w:tcPr>
            <w:tcW w:w="850"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9 </w:t>
            </w:r>
          </w:p>
        </w:tc>
        <w:tc>
          <w:tcPr>
            <w:tcW w:w="925"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10 </w:t>
            </w:r>
          </w:p>
        </w:tc>
        <w:tc>
          <w:tcPr>
            <w:tcW w:w="776"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12 </w:t>
            </w:r>
          </w:p>
        </w:tc>
        <w:tc>
          <w:tcPr>
            <w:tcW w:w="708"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14 </w:t>
            </w:r>
          </w:p>
        </w:tc>
        <w:tc>
          <w:tcPr>
            <w:tcW w:w="851"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16</w:t>
            </w:r>
          </w:p>
        </w:tc>
        <w:tc>
          <w:tcPr>
            <w:tcW w:w="993" w:type="dxa"/>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autoSpaceDE w:val="0"/>
              <w:autoSpaceDN w:val="0"/>
              <w:adjustRightInd w:val="0"/>
              <w:jc w:val="center"/>
              <w:rPr>
                <w:rFonts w:eastAsia="Calibri"/>
                <w:szCs w:val="24"/>
                <w:lang w:eastAsia="en-US"/>
              </w:rPr>
            </w:pPr>
            <w:r w:rsidRPr="0058614F">
              <w:rPr>
                <w:rFonts w:eastAsia="Calibri"/>
                <w:szCs w:val="24"/>
                <w:lang w:eastAsia="en-US"/>
              </w:rPr>
              <w:t>17</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szCs w:val="24"/>
                <w:lang w:eastAsia="en-US"/>
              </w:rPr>
            </w:pPr>
            <w:r>
              <w:rPr>
                <w:szCs w:val="24"/>
                <w:lang w:val="en-US" w:eastAsia="en-US"/>
              </w:rPr>
              <w:t>802112О.99.0.ББ55АВ16000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Народные инструменты</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rFonts w:eastAsia="Calibri"/>
                <w:szCs w:val="24"/>
                <w:lang w:eastAsia="en-US"/>
              </w:rPr>
            </w:pPr>
            <w:r>
              <w:rPr>
                <w:rFonts w:eastAsia="Calibri"/>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rPr>
                <w:rFonts w:eastAsia="Calibri"/>
                <w:szCs w:val="24"/>
                <w:lang w:eastAsia="en-US"/>
              </w:rPr>
            </w:pPr>
            <w:r w:rsidRPr="005D787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539</w:t>
            </w:r>
          </w:p>
        </w:tc>
        <w:tc>
          <w:tcPr>
            <w:tcW w:w="925" w:type="dxa"/>
            <w:tcBorders>
              <w:top w:val="single" w:sz="4" w:space="0" w:color="auto"/>
              <w:left w:val="single" w:sz="4" w:space="0" w:color="auto"/>
              <w:bottom w:val="single" w:sz="4" w:space="0" w:color="auto"/>
              <w:right w:val="single" w:sz="4" w:space="0" w:color="auto"/>
            </w:tcBorders>
            <w:hideMark/>
          </w:tcPr>
          <w:p w:rsidR="008D3C20" w:rsidRPr="00CC2495" w:rsidRDefault="00BE3CCE" w:rsidP="001E474D">
            <w:pPr>
              <w:autoSpaceDE w:val="0"/>
              <w:autoSpaceDN w:val="0"/>
              <w:adjustRightInd w:val="0"/>
              <w:rPr>
                <w:rFonts w:eastAsia="Calibri"/>
                <w:szCs w:val="24"/>
                <w:lang w:val="en-US" w:eastAsia="en-US"/>
              </w:rPr>
            </w:pPr>
            <w:r>
              <w:rPr>
                <w:rFonts w:eastAsia="Calibri"/>
                <w:szCs w:val="24"/>
                <w:lang w:val="en-US" w:eastAsia="en-US"/>
              </w:rPr>
              <w:t>22808</w:t>
            </w:r>
          </w:p>
        </w:tc>
        <w:tc>
          <w:tcPr>
            <w:tcW w:w="776" w:type="dxa"/>
            <w:tcBorders>
              <w:top w:val="single" w:sz="4" w:space="0" w:color="auto"/>
              <w:left w:val="single" w:sz="4" w:space="0" w:color="auto"/>
              <w:bottom w:val="single" w:sz="4" w:space="0" w:color="auto"/>
              <w:right w:val="single" w:sz="4" w:space="0" w:color="auto"/>
            </w:tcBorders>
            <w:hideMark/>
          </w:tcPr>
          <w:p w:rsidR="008D3C20" w:rsidRPr="00CC2495" w:rsidRDefault="00BE3CCE" w:rsidP="001C2E88">
            <w:pPr>
              <w:autoSpaceDE w:val="0"/>
              <w:autoSpaceDN w:val="0"/>
              <w:adjustRightInd w:val="0"/>
              <w:jc w:val="center"/>
              <w:rPr>
                <w:rFonts w:eastAsia="Calibri"/>
                <w:szCs w:val="24"/>
                <w:lang w:val="en-US" w:eastAsia="en-US"/>
              </w:rPr>
            </w:pPr>
            <w:r>
              <w:rPr>
                <w:rFonts w:eastAsia="Calibri"/>
                <w:szCs w:val="24"/>
                <w:lang w:val="en-US" w:eastAsia="en-US"/>
              </w:rPr>
              <w:t>22808</w:t>
            </w:r>
          </w:p>
        </w:tc>
        <w:tc>
          <w:tcPr>
            <w:tcW w:w="851" w:type="dxa"/>
            <w:tcBorders>
              <w:top w:val="single" w:sz="4" w:space="0" w:color="auto"/>
              <w:left w:val="single" w:sz="4" w:space="0" w:color="auto"/>
              <w:bottom w:val="single" w:sz="4" w:space="0" w:color="auto"/>
              <w:right w:val="single" w:sz="4" w:space="0" w:color="auto"/>
            </w:tcBorders>
            <w:hideMark/>
          </w:tcPr>
          <w:p w:rsidR="008D3C20" w:rsidRPr="00CC2495" w:rsidRDefault="00BE3CCE" w:rsidP="001C2E88">
            <w:pPr>
              <w:autoSpaceDE w:val="0"/>
              <w:autoSpaceDN w:val="0"/>
              <w:adjustRightInd w:val="0"/>
              <w:jc w:val="center"/>
              <w:rPr>
                <w:rFonts w:eastAsia="Calibri"/>
                <w:szCs w:val="24"/>
                <w:lang w:val="en-US" w:eastAsia="en-US"/>
              </w:rPr>
            </w:pPr>
            <w:r>
              <w:rPr>
                <w:rFonts w:eastAsia="Calibri"/>
                <w:szCs w:val="24"/>
                <w:lang w:val="en-US" w:eastAsia="en-US"/>
              </w:rPr>
              <w:t>22808</w:t>
            </w:r>
          </w:p>
        </w:tc>
        <w:tc>
          <w:tcPr>
            <w:tcW w:w="708"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w:t>
            </w:r>
            <w:r w:rsidR="008D3C20">
              <w:rPr>
                <w:rFonts w:eastAsia="Calibri"/>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Pr="00435A9E" w:rsidRDefault="00BE3CCE" w:rsidP="001C2E88">
            <w:pPr>
              <w:autoSpaceDE w:val="0"/>
              <w:autoSpaceDN w:val="0"/>
              <w:adjustRightInd w:val="0"/>
              <w:jc w:val="center"/>
              <w:rPr>
                <w:rFonts w:eastAsia="Calibri"/>
                <w:szCs w:val="24"/>
                <w:lang w:eastAsia="en-US"/>
              </w:rPr>
            </w:pPr>
            <w:r>
              <w:rPr>
                <w:rFonts w:eastAsia="Calibri"/>
                <w:szCs w:val="24"/>
                <w:lang w:eastAsia="en-US"/>
              </w:rPr>
              <w:t>6842</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both"/>
              <w:rPr>
                <w:rStyle w:val="x1a"/>
              </w:rPr>
            </w:pPr>
            <w:r>
              <w:rPr>
                <w:szCs w:val="24"/>
                <w:lang w:eastAsia="en-US"/>
              </w:rPr>
              <w:t>802112О.99.0.ББ55АА48000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Фортепиано</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rFonts w:eastAsia="Calibri"/>
                <w:szCs w:val="24"/>
                <w:lang w:eastAsia="en-US"/>
              </w:rPr>
            </w:pPr>
            <w:r>
              <w:rPr>
                <w:rFonts w:eastAsia="Calibri"/>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rPr>
                <w:rFonts w:eastAsia="Calibri"/>
                <w:szCs w:val="24"/>
                <w:lang w:eastAsia="en-US"/>
              </w:rPr>
            </w:pPr>
            <w:r w:rsidRPr="005D787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539</w:t>
            </w:r>
          </w:p>
        </w:tc>
        <w:tc>
          <w:tcPr>
            <w:tcW w:w="925" w:type="dxa"/>
            <w:tcBorders>
              <w:top w:val="single" w:sz="4" w:space="0" w:color="auto"/>
              <w:left w:val="single" w:sz="4" w:space="0" w:color="auto"/>
              <w:bottom w:val="single" w:sz="4" w:space="0" w:color="auto"/>
              <w:right w:val="single" w:sz="4" w:space="0" w:color="auto"/>
            </w:tcBorders>
            <w:hideMark/>
          </w:tcPr>
          <w:p w:rsidR="008D3C20" w:rsidRPr="005D787A" w:rsidRDefault="00461D9F" w:rsidP="000600A3">
            <w:pPr>
              <w:autoSpaceDE w:val="0"/>
              <w:autoSpaceDN w:val="0"/>
              <w:adjustRightInd w:val="0"/>
              <w:jc w:val="center"/>
              <w:rPr>
                <w:rFonts w:eastAsia="Calibri"/>
                <w:szCs w:val="24"/>
                <w:lang w:eastAsia="en-US"/>
              </w:rPr>
            </w:pPr>
            <w:r>
              <w:rPr>
                <w:rFonts w:eastAsia="Calibri"/>
                <w:szCs w:val="24"/>
                <w:lang w:eastAsia="en-US"/>
              </w:rPr>
              <w:t>11</w:t>
            </w:r>
            <w:r w:rsidR="00E1752E">
              <w:rPr>
                <w:rFonts w:eastAsia="Calibri"/>
                <w:szCs w:val="24"/>
                <w:lang w:val="en-US" w:eastAsia="en-US"/>
              </w:rPr>
              <w:t>7</w:t>
            </w:r>
            <w:r>
              <w:rPr>
                <w:rFonts w:eastAsia="Calibri"/>
                <w:szCs w:val="24"/>
                <w:lang w:eastAsia="en-US"/>
              </w:rPr>
              <w:t>61</w:t>
            </w:r>
          </w:p>
        </w:tc>
        <w:tc>
          <w:tcPr>
            <w:tcW w:w="776" w:type="dxa"/>
            <w:tcBorders>
              <w:top w:val="single" w:sz="4" w:space="0" w:color="auto"/>
              <w:left w:val="single" w:sz="4" w:space="0" w:color="auto"/>
              <w:bottom w:val="single" w:sz="4" w:space="0" w:color="auto"/>
              <w:right w:val="single" w:sz="4" w:space="0" w:color="auto"/>
            </w:tcBorders>
            <w:hideMark/>
          </w:tcPr>
          <w:p w:rsidR="008D3C20" w:rsidRPr="005D787A" w:rsidRDefault="00461D9F" w:rsidP="000600A3">
            <w:pPr>
              <w:autoSpaceDE w:val="0"/>
              <w:autoSpaceDN w:val="0"/>
              <w:adjustRightInd w:val="0"/>
              <w:jc w:val="center"/>
              <w:rPr>
                <w:rFonts w:eastAsia="Calibri"/>
                <w:szCs w:val="24"/>
                <w:lang w:eastAsia="en-US"/>
              </w:rPr>
            </w:pPr>
            <w:r>
              <w:rPr>
                <w:rFonts w:eastAsia="Calibri"/>
                <w:szCs w:val="24"/>
                <w:lang w:eastAsia="en-US"/>
              </w:rPr>
              <w:t>11761</w:t>
            </w:r>
          </w:p>
        </w:tc>
        <w:tc>
          <w:tcPr>
            <w:tcW w:w="851" w:type="dxa"/>
            <w:tcBorders>
              <w:top w:val="single" w:sz="4" w:space="0" w:color="auto"/>
              <w:left w:val="single" w:sz="4" w:space="0" w:color="auto"/>
              <w:bottom w:val="single" w:sz="4" w:space="0" w:color="auto"/>
              <w:right w:val="single" w:sz="4" w:space="0" w:color="auto"/>
            </w:tcBorders>
            <w:hideMark/>
          </w:tcPr>
          <w:p w:rsidR="008D3C20" w:rsidRPr="005D787A" w:rsidRDefault="00461D9F" w:rsidP="000600A3">
            <w:pPr>
              <w:autoSpaceDE w:val="0"/>
              <w:autoSpaceDN w:val="0"/>
              <w:adjustRightInd w:val="0"/>
              <w:jc w:val="center"/>
              <w:rPr>
                <w:rFonts w:eastAsia="Calibri"/>
                <w:szCs w:val="24"/>
                <w:lang w:eastAsia="en-US"/>
              </w:rPr>
            </w:pPr>
            <w:r>
              <w:rPr>
                <w:rFonts w:eastAsia="Calibri"/>
                <w:szCs w:val="24"/>
                <w:lang w:eastAsia="en-US"/>
              </w:rPr>
              <w:t>11761</w:t>
            </w:r>
          </w:p>
        </w:tc>
        <w:tc>
          <w:tcPr>
            <w:tcW w:w="708"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w:t>
            </w:r>
            <w:r w:rsidR="008D3C20">
              <w:rPr>
                <w:rFonts w:eastAsia="Calibri"/>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3528</w:t>
            </w:r>
          </w:p>
        </w:tc>
      </w:tr>
      <w:tr w:rsidR="008D3C20" w:rsidRPr="0058614F" w:rsidTr="000E6905">
        <w:trPr>
          <w:trHeight w:val="63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both"/>
              <w:rPr>
                <w:rFonts w:eastAsia="Calibri"/>
                <w:szCs w:val="24"/>
                <w:lang w:eastAsia="en-US"/>
              </w:rPr>
            </w:pPr>
            <w:r>
              <w:rPr>
                <w:szCs w:val="24"/>
                <w:lang w:val="en-US" w:eastAsia="en-US"/>
              </w:rPr>
              <w:t>802112О.99.0.ББ55АБ60000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Духовые и ударные инструменты</w:t>
            </w:r>
          </w:p>
        </w:tc>
        <w:tc>
          <w:tcPr>
            <w:tcW w:w="851" w:type="dxa"/>
            <w:tcBorders>
              <w:top w:val="single" w:sz="4" w:space="0" w:color="auto"/>
              <w:left w:val="single" w:sz="4" w:space="0" w:color="auto"/>
              <w:bottom w:val="nil"/>
              <w:right w:val="single" w:sz="4" w:space="0" w:color="auto"/>
            </w:tcBorders>
          </w:tcPr>
          <w:p w:rsidR="008D3C20" w:rsidRDefault="008D3C20" w:rsidP="000600A3">
            <w:pPr>
              <w:autoSpaceDE w:val="0"/>
              <w:autoSpaceDN w:val="0"/>
              <w:adjustRightInd w:val="0"/>
              <w:rPr>
                <w:rFonts w:eastAsia="Calibri"/>
                <w:szCs w:val="24"/>
                <w:lang w:eastAsia="en-US"/>
              </w:rPr>
            </w:pPr>
            <w:r>
              <w:rPr>
                <w:rFonts w:eastAsia="Calibri"/>
                <w:szCs w:val="24"/>
                <w:lang w:eastAsia="en-US"/>
              </w:rPr>
              <w:t xml:space="preserve">Очная </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539</w:t>
            </w:r>
          </w:p>
        </w:tc>
        <w:tc>
          <w:tcPr>
            <w:tcW w:w="925" w:type="dxa"/>
            <w:tcBorders>
              <w:top w:val="single" w:sz="4" w:space="0" w:color="auto"/>
              <w:left w:val="single" w:sz="4" w:space="0" w:color="auto"/>
              <w:bottom w:val="single" w:sz="4" w:space="0" w:color="auto"/>
              <w:right w:val="single" w:sz="4" w:space="0" w:color="auto"/>
            </w:tcBorders>
            <w:shd w:val="clear" w:color="auto" w:fill="auto"/>
            <w:hideMark/>
          </w:tcPr>
          <w:p w:rsidR="00DE3CE6" w:rsidRPr="000E6905" w:rsidRDefault="00BE3CCE" w:rsidP="00737CEF">
            <w:pPr>
              <w:autoSpaceDE w:val="0"/>
              <w:autoSpaceDN w:val="0"/>
              <w:adjustRightInd w:val="0"/>
              <w:jc w:val="center"/>
              <w:rPr>
                <w:rFonts w:eastAsia="Calibri"/>
                <w:szCs w:val="24"/>
                <w:lang w:val="en-US" w:eastAsia="en-US"/>
              </w:rPr>
            </w:pPr>
            <w:r>
              <w:rPr>
                <w:rFonts w:eastAsia="Calibri"/>
                <w:szCs w:val="24"/>
                <w:lang w:val="en-US" w:eastAsia="en-US"/>
              </w:rPr>
              <w:t>7745</w:t>
            </w:r>
          </w:p>
        </w:tc>
        <w:tc>
          <w:tcPr>
            <w:tcW w:w="776" w:type="dxa"/>
            <w:tcBorders>
              <w:top w:val="single" w:sz="4" w:space="0" w:color="auto"/>
              <w:left w:val="single" w:sz="4" w:space="0" w:color="auto"/>
              <w:bottom w:val="single" w:sz="4" w:space="0" w:color="auto"/>
              <w:right w:val="single" w:sz="4" w:space="0" w:color="auto"/>
            </w:tcBorders>
            <w:hideMark/>
          </w:tcPr>
          <w:p w:rsidR="008D3C20" w:rsidRDefault="00BE3CCE" w:rsidP="000600A3">
            <w:pPr>
              <w:autoSpaceDE w:val="0"/>
              <w:autoSpaceDN w:val="0"/>
              <w:adjustRightInd w:val="0"/>
              <w:jc w:val="center"/>
              <w:rPr>
                <w:rFonts w:eastAsia="Calibri"/>
                <w:szCs w:val="24"/>
                <w:lang w:eastAsia="en-US"/>
              </w:rPr>
            </w:pPr>
            <w:r>
              <w:rPr>
                <w:rFonts w:eastAsia="Calibri"/>
                <w:szCs w:val="24"/>
                <w:lang w:eastAsia="en-US"/>
              </w:rPr>
              <w:t>7745</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BE3CCE" w:rsidP="000600A3">
            <w:pPr>
              <w:autoSpaceDE w:val="0"/>
              <w:autoSpaceDN w:val="0"/>
              <w:adjustRightInd w:val="0"/>
              <w:jc w:val="center"/>
              <w:rPr>
                <w:rFonts w:eastAsia="Calibri"/>
                <w:szCs w:val="24"/>
                <w:lang w:eastAsia="en-US"/>
              </w:rPr>
            </w:pPr>
            <w:r>
              <w:rPr>
                <w:rFonts w:eastAsia="Calibri"/>
                <w:szCs w:val="24"/>
                <w:lang w:eastAsia="en-US"/>
              </w:rPr>
              <w:t>7745</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w:t>
            </w:r>
            <w:r w:rsidR="008D3C20">
              <w:rPr>
                <w:rFonts w:eastAsia="Calibri"/>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Default="00157F30" w:rsidP="00737CEF">
            <w:pPr>
              <w:autoSpaceDE w:val="0"/>
              <w:autoSpaceDN w:val="0"/>
              <w:adjustRightInd w:val="0"/>
              <w:jc w:val="center"/>
              <w:rPr>
                <w:rFonts w:eastAsia="Calibri"/>
                <w:szCs w:val="24"/>
                <w:lang w:eastAsia="en-US"/>
              </w:rPr>
            </w:pPr>
            <w:r>
              <w:rPr>
                <w:rFonts w:eastAsia="Calibri"/>
                <w:szCs w:val="24"/>
                <w:lang w:eastAsia="en-US"/>
              </w:rPr>
              <w:t>2324</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rPr>
            </w:pPr>
            <w:r>
              <w:rPr>
                <w:szCs w:val="24"/>
                <w:shd w:val="clear" w:color="auto" w:fill="FFFFFF"/>
                <w:lang w:eastAsia="en-US"/>
              </w:rPr>
              <w:t>802112О.99.0.ББ55АД96000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Декоративно-прикладное творчество</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rFonts w:eastAsia="Calibri"/>
                <w:szCs w:val="24"/>
                <w:lang w:eastAsia="en-US"/>
              </w:rPr>
            </w:pPr>
            <w:r>
              <w:rPr>
                <w:rFonts w:eastAsia="Calibri"/>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539</w:t>
            </w:r>
          </w:p>
        </w:tc>
        <w:tc>
          <w:tcPr>
            <w:tcW w:w="925" w:type="dxa"/>
            <w:tcBorders>
              <w:top w:val="single" w:sz="4" w:space="0" w:color="auto"/>
              <w:left w:val="single" w:sz="4" w:space="0" w:color="auto"/>
              <w:bottom w:val="single" w:sz="4" w:space="0" w:color="auto"/>
              <w:right w:val="single" w:sz="4" w:space="0" w:color="auto"/>
            </w:tcBorders>
            <w:hideMark/>
          </w:tcPr>
          <w:p w:rsidR="008D3C20" w:rsidRPr="00AF139B" w:rsidRDefault="00AF139B" w:rsidP="000600A3">
            <w:pPr>
              <w:autoSpaceDE w:val="0"/>
              <w:autoSpaceDN w:val="0"/>
              <w:adjustRightInd w:val="0"/>
              <w:jc w:val="center"/>
              <w:rPr>
                <w:rFonts w:eastAsia="Calibri"/>
                <w:szCs w:val="24"/>
                <w:lang w:val="en-US" w:eastAsia="en-US"/>
              </w:rPr>
            </w:pPr>
            <w:r>
              <w:rPr>
                <w:rFonts w:eastAsia="Calibri"/>
                <w:szCs w:val="24"/>
                <w:lang w:val="en-US" w:eastAsia="en-US"/>
              </w:rPr>
              <w:t>18087</w:t>
            </w:r>
          </w:p>
        </w:tc>
        <w:tc>
          <w:tcPr>
            <w:tcW w:w="776" w:type="dxa"/>
            <w:tcBorders>
              <w:top w:val="single" w:sz="4" w:space="0" w:color="auto"/>
              <w:left w:val="single" w:sz="4" w:space="0" w:color="auto"/>
              <w:bottom w:val="single" w:sz="4" w:space="0" w:color="auto"/>
              <w:right w:val="single" w:sz="4" w:space="0" w:color="auto"/>
            </w:tcBorders>
            <w:hideMark/>
          </w:tcPr>
          <w:p w:rsidR="008D3C20" w:rsidRPr="00AF139B" w:rsidRDefault="00AF139B" w:rsidP="000600A3">
            <w:pPr>
              <w:autoSpaceDE w:val="0"/>
              <w:autoSpaceDN w:val="0"/>
              <w:adjustRightInd w:val="0"/>
              <w:jc w:val="center"/>
              <w:rPr>
                <w:rFonts w:eastAsia="Calibri"/>
                <w:szCs w:val="24"/>
                <w:lang w:val="en-US" w:eastAsia="en-US"/>
              </w:rPr>
            </w:pPr>
            <w:r>
              <w:rPr>
                <w:rFonts w:eastAsia="Calibri"/>
                <w:szCs w:val="24"/>
                <w:lang w:val="en-US" w:eastAsia="en-US"/>
              </w:rPr>
              <w:t>18087</w:t>
            </w:r>
          </w:p>
        </w:tc>
        <w:tc>
          <w:tcPr>
            <w:tcW w:w="851" w:type="dxa"/>
            <w:tcBorders>
              <w:top w:val="single" w:sz="4" w:space="0" w:color="auto"/>
              <w:left w:val="single" w:sz="4" w:space="0" w:color="auto"/>
              <w:bottom w:val="single" w:sz="4" w:space="0" w:color="auto"/>
              <w:right w:val="single" w:sz="4" w:space="0" w:color="auto"/>
            </w:tcBorders>
            <w:hideMark/>
          </w:tcPr>
          <w:p w:rsidR="008D3C20" w:rsidRPr="00AF139B" w:rsidRDefault="00AF139B" w:rsidP="000600A3">
            <w:pPr>
              <w:autoSpaceDE w:val="0"/>
              <w:autoSpaceDN w:val="0"/>
              <w:adjustRightInd w:val="0"/>
              <w:jc w:val="center"/>
              <w:rPr>
                <w:rFonts w:eastAsia="Calibri"/>
                <w:szCs w:val="24"/>
                <w:lang w:val="en-US" w:eastAsia="en-US"/>
              </w:rPr>
            </w:pPr>
            <w:r>
              <w:rPr>
                <w:rFonts w:eastAsia="Calibri"/>
                <w:szCs w:val="24"/>
                <w:lang w:val="en-US" w:eastAsia="en-US"/>
              </w:rPr>
              <w:t>18087</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w:t>
            </w:r>
            <w:r w:rsidR="008D3C20">
              <w:rPr>
                <w:rFonts w:eastAsia="Calibri"/>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Pr="00435A9E" w:rsidRDefault="00435A9E" w:rsidP="000600A3">
            <w:pPr>
              <w:autoSpaceDE w:val="0"/>
              <w:autoSpaceDN w:val="0"/>
              <w:adjustRightInd w:val="0"/>
              <w:jc w:val="center"/>
              <w:rPr>
                <w:rFonts w:eastAsia="Calibri"/>
                <w:szCs w:val="24"/>
                <w:lang w:eastAsia="en-US"/>
              </w:rPr>
            </w:pPr>
            <w:r>
              <w:rPr>
                <w:rFonts w:eastAsia="Calibri"/>
                <w:szCs w:val="24"/>
                <w:lang w:eastAsia="en-US"/>
              </w:rPr>
              <w:t>5426</w:t>
            </w:r>
          </w:p>
        </w:tc>
      </w:tr>
      <w:tr w:rsidR="008D3C20" w:rsidRPr="0058614F" w:rsidTr="00F91FEA">
        <w:trPr>
          <w:trHeight w:val="597"/>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szCs w:val="28"/>
              </w:rPr>
            </w:pPr>
            <w:r>
              <w:rPr>
                <w:rStyle w:val="x1a"/>
                <w:szCs w:val="28"/>
                <w:lang w:eastAsia="en-US"/>
              </w:rPr>
              <w:t>802112О.99.0.ББ55АГ28000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rPr>
            </w:pPr>
            <w:r>
              <w:rPr>
                <w:szCs w:val="24"/>
                <w:lang w:eastAsia="en-US"/>
              </w:rPr>
              <w:t xml:space="preserve">Физические лица в </w:t>
            </w:r>
            <w:r>
              <w:rPr>
                <w:szCs w:val="24"/>
                <w:lang w:eastAsia="en-US"/>
              </w:rPr>
              <w:lastRenderedPageBreak/>
              <w:t>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lastRenderedPageBreak/>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Хоровое пение</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rFonts w:eastAsia="Calibri"/>
                <w:szCs w:val="24"/>
                <w:lang w:eastAsia="en-US"/>
              </w:rPr>
            </w:pPr>
            <w:r>
              <w:rPr>
                <w:rFonts w:eastAsia="Calibri"/>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t xml:space="preserve">Количество </w:t>
            </w:r>
            <w:r>
              <w:rPr>
                <w:rFonts w:eastAsia="Calibri"/>
                <w:szCs w:val="24"/>
                <w:lang w:eastAsia="en-US"/>
              </w:rPr>
              <w:lastRenderedPageBreak/>
              <w:t>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Fonts w:eastAsia="Calibri"/>
                <w:szCs w:val="24"/>
                <w:lang w:eastAsia="en-US"/>
              </w:rPr>
            </w:pPr>
            <w:r>
              <w:rPr>
                <w:rFonts w:eastAsia="Calibri"/>
                <w:szCs w:val="24"/>
                <w:lang w:eastAsia="en-US"/>
              </w:rPr>
              <w:lastRenderedPageBreak/>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Pr="005D787A" w:rsidRDefault="008D3C20" w:rsidP="000600A3">
            <w:pPr>
              <w:autoSpaceDE w:val="0"/>
              <w:autoSpaceDN w:val="0"/>
              <w:adjustRightInd w:val="0"/>
              <w:jc w:val="center"/>
              <w:rPr>
                <w:rFonts w:eastAsia="Calibri"/>
                <w:szCs w:val="24"/>
                <w:lang w:eastAsia="en-US"/>
              </w:rPr>
            </w:pPr>
            <w:r w:rsidRPr="005D787A">
              <w:rPr>
                <w:rFonts w:eastAsia="Calibri"/>
                <w:szCs w:val="24"/>
                <w:lang w:eastAsia="en-US"/>
              </w:rPr>
              <w:t>539</w:t>
            </w:r>
          </w:p>
        </w:tc>
        <w:tc>
          <w:tcPr>
            <w:tcW w:w="925" w:type="dxa"/>
            <w:tcBorders>
              <w:top w:val="single" w:sz="4" w:space="0" w:color="auto"/>
              <w:left w:val="single" w:sz="4" w:space="0" w:color="auto"/>
              <w:bottom w:val="single" w:sz="4" w:space="0" w:color="auto"/>
              <w:right w:val="single" w:sz="4" w:space="0" w:color="auto"/>
            </w:tcBorders>
            <w:hideMark/>
          </w:tcPr>
          <w:p w:rsidR="008D3C20" w:rsidRPr="007245F2" w:rsidRDefault="002316DB" w:rsidP="000600A3">
            <w:pPr>
              <w:autoSpaceDE w:val="0"/>
              <w:autoSpaceDN w:val="0"/>
              <w:adjustRightInd w:val="0"/>
              <w:jc w:val="center"/>
              <w:rPr>
                <w:rFonts w:eastAsia="Calibri"/>
                <w:szCs w:val="24"/>
                <w:lang w:val="en-US" w:eastAsia="en-US"/>
              </w:rPr>
            </w:pPr>
            <w:r>
              <w:rPr>
                <w:rFonts w:eastAsia="Calibri"/>
                <w:szCs w:val="24"/>
                <w:lang w:val="en-US" w:eastAsia="en-US"/>
              </w:rPr>
              <w:t>12462</w:t>
            </w:r>
          </w:p>
        </w:tc>
        <w:tc>
          <w:tcPr>
            <w:tcW w:w="776" w:type="dxa"/>
            <w:tcBorders>
              <w:top w:val="single" w:sz="4" w:space="0" w:color="auto"/>
              <w:left w:val="single" w:sz="4" w:space="0" w:color="auto"/>
              <w:bottom w:val="single" w:sz="4" w:space="0" w:color="auto"/>
              <w:right w:val="single" w:sz="4" w:space="0" w:color="auto"/>
            </w:tcBorders>
            <w:hideMark/>
          </w:tcPr>
          <w:p w:rsidR="008D3C20" w:rsidRPr="007245F2" w:rsidRDefault="002316DB" w:rsidP="000600A3">
            <w:pPr>
              <w:autoSpaceDE w:val="0"/>
              <w:autoSpaceDN w:val="0"/>
              <w:adjustRightInd w:val="0"/>
              <w:jc w:val="center"/>
              <w:rPr>
                <w:rFonts w:eastAsia="Calibri"/>
                <w:szCs w:val="24"/>
                <w:lang w:val="en-US" w:eastAsia="en-US"/>
              </w:rPr>
            </w:pPr>
            <w:r>
              <w:rPr>
                <w:rFonts w:eastAsia="Calibri"/>
                <w:szCs w:val="24"/>
                <w:lang w:val="en-US" w:eastAsia="en-US"/>
              </w:rPr>
              <w:t>12462</w:t>
            </w:r>
          </w:p>
        </w:tc>
        <w:tc>
          <w:tcPr>
            <w:tcW w:w="851" w:type="dxa"/>
            <w:tcBorders>
              <w:top w:val="single" w:sz="4" w:space="0" w:color="auto"/>
              <w:left w:val="single" w:sz="4" w:space="0" w:color="auto"/>
              <w:bottom w:val="single" w:sz="4" w:space="0" w:color="auto"/>
              <w:right w:val="single" w:sz="4" w:space="0" w:color="auto"/>
            </w:tcBorders>
            <w:hideMark/>
          </w:tcPr>
          <w:p w:rsidR="008D3C20" w:rsidRPr="007245F2" w:rsidRDefault="00E35C80" w:rsidP="000600A3">
            <w:pPr>
              <w:autoSpaceDE w:val="0"/>
              <w:autoSpaceDN w:val="0"/>
              <w:adjustRightInd w:val="0"/>
              <w:jc w:val="center"/>
              <w:rPr>
                <w:rFonts w:eastAsia="Calibri"/>
                <w:szCs w:val="24"/>
                <w:lang w:val="en-US" w:eastAsia="en-US"/>
              </w:rPr>
            </w:pPr>
            <w:r>
              <w:rPr>
                <w:rFonts w:eastAsia="Calibri"/>
                <w:szCs w:val="24"/>
                <w:lang w:val="en-US" w:eastAsia="en-US"/>
              </w:rPr>
              <w:t>12462</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rFonts w:eastAsia="Calibri"/>
                <w:szCs w:val="24"/>
                <w:lang w:eastAsia="en-US"/>
              </w:rPr>
            </w:pPr>
            <w:r>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rFonts w:eastAsia="Calibri"/>
                <w:szCs w:val="24"/>
                <w:lang w:eastAsia="en-US"/>
              </w:rPr>
            </w:pPr>
            <w:r>
              <w:rPr>
                <w:rFonts w:eastAsia="Calibri"/>
                <w:szCs w:val="24"/>
                <w:lang w:eastAsia="en-US"/>
              </w:rPr>
              <w:t>3</w:t>
            </w:r>
            <w:r w:rsidR="008D3C20">
              <w:rPr>
                <w:rFonts w:eastAsia="Calibri"/>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Pr="00435A9E" w:rsidRDefault="00157F30" w:rsidP="000600A3">
            <w:pPr>
              <w:autoSpaceDE w:val="0"/>
              <w:autoSpaceDN w:val="0"/>
              <w:adjustRightInd w:val="0"/>
              <w:jc w:val="center"/>
              <w:rPr>
                <w:rFonts w:eastAsia="Calibri"/>
                <w:szCs w:val="24"/>
                <w:lang w:eastAsia="en-US"/>
              </w:rPr>
            </w:pPr>
            <w:r>
              <w:rPr>
                <w:rFonts w:eastAsia="Calibri"/>
                <w:szCs w:val="24"/>
                <w:lang w:eastAsia="en-US"/>
              </w:rPr>
              <w:t>3739</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rPr>
            </w:pPr>
            <w:r>
              <w:rPr>
                <w:szCs w:val="24"/>
                <w:lang w:val="en-US" w:eastAsia="en-US"/>
              </w:rPr>
              <w:t>802112О.99.0.ББ55АГ84000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Музыкальный фольклор</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539</w:t>
            </w:r>
          </w:p>
        </w:tc>
        <w:tc>
          <w:tcPr>
            <w:tcW w:w="925" w:type="dxa"/>
            <w:tcBorders>
              <w:top w:val="single" w:sz="4" w:space="0" w:color="auto"/>
              <w:left w:val="single" w:sz="4" w:space="0" w:color="auto"/>
              <w:bottom w:val="single" w:sz="4" w:space="0" w:color="auto"/>
              <w:right w:val="single" w:sz="4" w:space="0" w:color="auto"/>
            </w:tcBorders>
            <w:hideMark/>
          </w:tcPr>
          <w:p w:rsidR="00BF7D80" w:rsidRPr="00E1752E" w:rsidRDefault="00B114D6" w:rsidP="009D5DE8">
            <w:pPr>
              <w:autoSpaceDE w:val="0"/>
              <w:autoSpaceDN w:val="0"/>
              <w:adjustRightInd w:val="0"/>
              <w:jc w:val="center"/>
              <w:rPr>
                <w:szCs w:val="24"/>
                <w:lang w:val="en-US" w:eastAsia="en-US"/>
              </w:rPr>
            </w:pPr>
            <w:r>
              <w:rPr>
                <w:szCs w:val="24"/>
                <w:lang w:val="en-US" w:eastAsia="en-US"/>
              </w:rPr>
              <w:t>37701</w:t>
            </w:r>
          </w:p>
        </w:tc>
        <w:tc>
          <w:tcPr>
            <w:tcW w:w="776" w:type="dxa"/>
            <w:tcBorders>
              <w:top w:val="single" w:sz="4" w:space="0" w:color="auto"/>
              <w:left w:val="single" w:sz="4" w:space="0" w:color="auto"/>
              <w:bottom w:val="single" w:sz="4" w:space="0" w:color="auto"/>
              <w:right w:val="single" w:sz="4" w:space="0" w:color="auto"/>
            </w:tcBorders>
            <w:hideMark/>
          </w:tcPr>
          <w:p w:rsidR="008D3C20" w:rsidRPr="00E1752E" w:rsidRDefault="00B114D6" w:rsidP="000600A3">
            <w:pPr>
              <w:autoSpaceDE w:val="0"/>
              <w:autoSpaceDN w:val="0"/>
              <w:adjustRightInd w:val="0"/>
              <w:jc w:val="center"/>
              <w:rPr>
                <w:szCs w:val="24"/>
                <w:lang w:val="en-US" w:eastAsia="en-US"/>
              </w:rPr>
            </w:pPr>
            <w:r>
              <w:rPr>
                <w:szCs w:val="24"/>
                <w:lang w:val="en-US" w:eastAsia="en-US"/>
              </w:rPr>
              <w:t>37701</w:t>
            </w:r>
          </w:p>
        </w:tc>
        <w:tc>
          <w:tcPr>
            <w:tcW w:w="851" w:type="dxa"/>
            <w:tcBorders>
              <w:top w:val="single" w:sz="4" w:space="0" w:color="auto"/>
              <w:left w:val="single" w:sz="4" w:space="0" w:color="auto"/>
              <w:bottom w:val="single" w:sz="4" w:space="0" w:color="auto"/>
              <w:right w:val="single" w:sz="4" w:space="0" w:color="auto"/>
            </w:tcBorders>
            <w:hideMark/>
          </w:tcPr>
          <w:p w:rsidR="008D3C20" w:rsidRPr="00E1752E" w:rsidRDefault="00B114D6" w:rsidP="000600A3">
            <w:pPr>
              <w:autoSpaceDE w:val="0"/>
              <w:autoSpaceDN w:val="0"/>
              <w:adjustRightInd w:val="0"/>
              <w:rPr>
                <w:szCs w:val="24"/>
                <w:lang w:val="en-US" w:eastAsia="en-US"/>
              </w:rPr>
            </w:pPr>
            <w:r>
              <w:rPr>
                <w:szCs w:val="24"/>
                <w:lang w:val="en-US" w:eastAsia="en-US"/>
              </w:rPr>
              <w:t>37701</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szCs w:val="24"/>
                <w:lang w:eastAsia="en-US"/>
              </w:rPr>
            </w:pPr>
            <w:r>
              <w:rPr>
                <w:szCs w:val="24"/>
                <w:lang w:eastAsia="en-US"/>
              </w:rPr>
              <w:t>3</w:t>
            </w:r>
            <w:r w:rsidR="008D3C20">
              <w:rPr>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Default="00B114D6" w:rsidP="000600A3">
            <w:pPr>
              <w:autoSpaceDE w:val="0"/>
              <w:autoSpaceDN w:val="0"/>
              <w:adjustRightInd w:val="0"/>
              <w:jc w:val="center"/>
              <w:rPr>
                <w:szCs w:val="24"/>
                <w:lang w:eastAsia="en-US"/>
              </w:rPr>
            </w:pPr>
            <w:r>
              <w:rPr>
                <w:szCs w:val="24"/>
                <w:lang w:eastAsia="en-US"/>
              </w:rPr>
              <w:t>11310</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color w:val="000000" w:themeColor="text1"/>
              </w:rPr>
            </w:pPr>
            <w:r>
              <w:rPr>
                <w:color w:val="000000" w:themeColor="text1"/>
                <w:szCs w:val="24"/>
                <w:lang w:val="en-US" w:eastAsia="en-US"/>
              </w:rPr>
              <w:t>802112О.99.0.ББ55А</w:t>
            </w:r>
            <w:r>
              <w:rPr>
                <w:color w:val="000000" w:themeColor="text1"/>
                <w:szCs w:val="24"/>
                <w:lang w:eastAsia="en-US"/>
              </w:rPr>
              <w:t>Е</w:t>
            </w:r>
            <w:r>
              <w:rPr>
                <w:color w:val="000000" w:themeColor="text1"/>
                <w:szCs w:val="24"/>
                <w:lang w:val="en-US" w:eastAsia="en-US"/>
              </w:rPr>
              <w:t>84000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Хореографическое творчество</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539</w:t>
            </w:r>
          </w:p>
        </w:tc>
        <w:tc>
          <w:tcPr>
            <w:tcW w:w="925" w:type="dxa"/>
            <w:tcBorders>
              <w:top w:val="single" w:sz="4" w:space="0" w:color="auto"/>
              <w:left w:val="single" w:sz="4" w:space="0" w:color="auto"/>
              <w:bottom w:val="single" w:sz="4" w:space="0" w:color="auto"/>
              <w:right w:val="single" w:sz="4" w:space="0" w:color="auto"/>
            </w:tcBorders>
            <w:shd w:val="clear" w:color="auto" w:fill="auto"/>
            <w:hideMark/>
          </w:tcPr>
          <w:p w:rsidR="008D3C20" w:rsidRPr="00211ABB" w:rsidRDefault="00953BE8" w:rsidP="00D83362">
            <w:pPr>
              <w:autoSpaceDE w:val="0"/>
              <w:autoSpaceDN w:val="0"/>
              <w:adjustRightInd w:val="0"/>
              <w:rPr>
                <w:szCs w:val="24"/>
                <w:lang w:val="en-US" w:eastAsia="en-US"/>
              </w:rPr>
            </w:pPr>
            <w:r>
              <w:rPr>
                <w:szCs w:val="24"/>
                <w:lang w:val="en-US" w:eastAsia="en-US"/>
              </w:rPr>
              <w:t>99149</w:t>
            </w:r>
          </w:p>
        </w:tc>
        <w:tc>
          <w:tcPr>
            <w:tcW w:w="776" w:type="dxa"/>
            <w:tcBorders>
              <w:top w:val="single" w:sz="4" w:space="0" w:color="auto"/>
              <w:left w:val="single" w:sz="4" w:space="0" w:color="auto"/>
              <w:bottom w:val="single" w:sz="4" w:space="0" w:color="auto"/>
              <w:right w:val="single" w:sz="4" w:space="0" w:color="auto"/>
            </w:tcBorders>
            <w:shd w:val="clear" w:color="auto" w:fill="auto"/>
            <w:hideMark/>
          </w:tcPr>
          <w:p w:rsidR="008D3C20" w:rsidRPr="005D787A" w:rsidRDefault="00953BE8" w:rsidP="00552B14">
            <w:pPr>
              <w:autoSpaceDE w:val="0"/>
              <w:autoSpaceDN w:val="0"/>
              <w:adjustRightInd w:val="0"/>
              <w:jc w:val="center"/>
              <w:rPr>
                <w:szCs w:val="24"/>
                <w:lang w:eastAsia="en-US"/>
              </w:rPr>
            </w:pPr>
            <w:r>
              <w:rPr>
                <w:szCs w:val="24"/>
                <w:lang w:eastAsia="en-US"/>
              </w:rPr>
              <w:t>99149</w:t>
            </w:r>
          </w:p>
        </w:tc>
        <w:tc>
          <w:tcPr>
            <w:tcW w:w="851" w:type="dxa"/>
            <w:tcBorders>
              <w:top w:val="single" w:sz="4" w:space="0" w:color="auto"/>
              <w:left w:val="single" w:sz="4" w:space="0" w:color="auto"/>
              <w:bottom w:val="single" w:sz="4" w:space="0" w:color="auto"/>
              <w:right w:val="single" w:sz="4" w:space="0" w:color="auto"/>
            </w:tcBorders>
            <w:hideMark/>
          </w:tcPr>
          <w:p w:rsidR="008D3C20" w:rsidRPr="00211ABB" w:rsidRDefault="00211ABB" w:rsidP="00291D2E">
            <w:pPr>
              <w:autoSpaceDE w:val="0"/>
              <w:autoSpaceDN w:val="0"/>
              <w:adjustRightInd w:val="0"/>
              <w:jc w:val="center"/>
              <w:rPr>
                <w:szCs w:val="24"/>
                <w:lang w:val="en-US" w:eastAsia="en-US"/>
              </w:rPr>
            </w:pPr>
            <w:r>
              <w:rPr>
                <w:szCs w:val="24"/>
                <w:lang w:eastAsia="en-US"/>
              </w:rPr>
              <w:t>9</w:t>
            </w:r>
            <w:r w:rsidR="00953BE8">
              <w:rPr>
                <w:szCs w:val="24"/>
                <w:lang w:val="en-US" w:eastAsia="en-US"/>
              </w:rPr>
              <w:t>9149</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szCs w:val="24"/>
                <w:lang w:eastAsia="en-US"/>
              </w:rPr>
            </w:pPr>
            <w:r>
              <w:rPr>
                <w:szCs w:val="24"/>
                <w:lang w:eastAsia="en-US"/>
              </w:rPr>
              <w:t>3</w:t>
            </w:r>
            <w:r w:rsidR="008D3C20">
              <w:rPr>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Default="00157F30" w:rsidP="000600A3">
            <w:pPr>
              <w:autoSpaceDE w:val="0"/>
              <w:autoSpaceDN w:val="0"/>
              <w:adjustRightInd w:val="0"/>
              <w:jc w:val="center"/>
              <w:rPr>
                <w:szCs w:val="24"/>
                <w:lang w:eastAsia="en-US"/>
              </w:rPr>
            </w:pPr>
            <w:r>
              <w:rPr>
                <w:szCs w:val="24"/>
                <w:lang w:eastAsia="en-US"/>
              </w:rPr>
              <w:t>29745</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rStyle w:val="x1a"/>
                <w:color w:val="000000" w:themeColor="text1"/>
              </w:rPr>
            </w:pPr>
            <w:r>
              <w:rPr>
                <w:color w:val="000000" w:themeColor="text1"/>
                <w:szCs w:val="24"/>
                <w:lang w:val="en-US" w:eastAsia="en-US"/>
              </w:rPr>
              <w:t>802112О.99.0.ББ55А</w:t>
            </w:r>
            <w:r>
              <w:rPr>
                <w:color w:val="000000" w:themeColor="text1"/>
                <w:szCs w:val="24"/>
                <w:lang w:eastAsia="en-US"/>
              </w:rPr>
              <w:t>Д16</w:t>
            </w:r>
            <w:r>
              <w:rPr>
                <w:color w:val="000000" w:themeColor="text1"/>
                <w:szCs w:val="24"/>
                <w:lang w:val="en-US" w:eastAsia="en-US"/>
              </w:rPr>
              <w:t>000</w:t>
            </w:r>
          </w:p>
        </w:tc>
        <w:tc>
          <w:tcPr>
            <w:tcW w:w="1417" w:type="dxa"/>
            <w:tcBorders>
              <w:top w:val="single" w:sz="4" w:space="0" w:color="auto"/>
              <w:left w:val="single" w:sz="4" w:space="0" w:color="auto"/>
              <w:bottom w:val="single" w:sz="4" w:space="0" w:color="auto"/>
              <w:right w:val="single" w:sz="4" w:space="0" w:color="auto"/>
            </w:tcBorders>
            <w:hideMark/>
          </w:tcPr>
          <w:p w:rsidR="008D3C20" w:rsidRDefault="008D3C20" w:rsidP="000600A3">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Живопись</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hideMark/>
          </w:tcPr>
          <w:p w:rsidR="008D3C20" w:rsidRDefault="008D3C20" w:rsidP="000600A3">
            <w:pPr>
              <w:rPr>
                <w:szCs w:val="24"/>
                <w:lang w:eastAsia="en-US"/>
              </w:rPr>
            </w:pPr>
            <w:r>
              <w:rPr>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rPr>
                <w:szCs w:val="24"/>
                <w:lang w:eastAsia="en-US"/>
              </w:rPr>
            </w:pPr>
            <w:r>
              <w:rPr>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539</w:t>
            </w:r>
          </w:p>
        </w:tc>
        <w:tc>
          <w:tcPr>
            <w:tcW w:w="925" w:type="dxa"/>
            <w:tcBorders>
              <w:top w:val="single" w:sz="4" w:space="0" w:color="auto"/>
              <w:left w:val="single" w:sz="4" w:space="0" w:color="auto"/>
              <w:bottom w:val="single" w:sz="4" w:space="0" w:color="auto"/>
              <w:right w:val="single" w:sz="4" w:space="0" w:color="auto"/>
            </w:tcBorders>
            <w:shd w:val="clear" w:color="auto" w:fill="auto"/>
            <w:hideMark/>
          </w:tcPr>
          <w:p w:rsidR="008D3C20" w:rsidRPr="005D787A" w:rsidRDefault="00316C27" w:rsidP="000600A3">
            <w:pPr>
              <w:autoSpaceDE w:val="0"/>
              <w:autoSpaceDN w:val="0"/>
              <w:adjustRightInd w:val="0"/>
              <w:jc w:val="center"/>
              <w:rPr>
                <w:szCs w:val="24"/>
                <w:lang w:eastAsia="en-US"/>
              </w:rPr>
            </w:pPr>
            <w:r>
              <w:rPr>
                <w:szCs w:val="24"/>
                <w:lang w:eastAsia="en-US"/>
              </w:rPr>
              <w:t>57479</w:t>
            </w:r>
          </w:p>
        </w:tc>
        <w:tc>
          <w:tcPr>
            <w:tcW w:w="776" w:type="dxa"/>
            <w:tcBorders>
              <w:top w:val="single" w:sz="4" w:space="0" w:color="auto"/>
              <w:left w:val="single" w:sz="4" w:space="0" w:color="auto"/>
              <w:bottom w:val="single" w:sz="4" w:space="0" w:color="auto"/>
              <w:right w:val="single" w:sz="4" w:space="0" w:color="auto"/>
            </w:tcBorders>
            <w:shd w:val="clear" w:color="auto" w:fill="auto"/>
            <w:hideMark/>
          </w:tcPr>
          <w:p w:rsidR="008D3C20" w:rsidRPr="005D787A" w:rsidRDefault="00316C27" w:rsidP="000600A3">
            <w:pPr>
              <w:autoSpaceDE w:val="0"/>
              <w:autoSpaceDN w:val="0"/>
              <w:adjustRightInd w:val="0"/>
              <w:jc w:val="center"/>
              <w:rPr>
                <w:szCs w:val="24"/>
                <w:lang w:eastAsia="en-US"/>
              </w:rPr>
            </w:pPr>
            <w:r>
              <w:rPr>
                <w:szCs w:val="24"/>
                <w:lang w:eastAsia="en-US"/>
              </w:rPr>
              <w:t>57479</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316C27" w:rsidP="000600A3">
            <w:pPr>
              <w:autoSpaceDE w:val="0"/>
              <w:autoSpaceDN w:val="0"/>
              <w:adjustRightInd w:val="0"/>
              <w:jc w:val="center"/>
              <w:rPr>
                <w:szCs w:val="24"/>
                <w:lang w:eastAsia="en-US"/>
              </w:rPr>
            </w:pPr>
            <w:r>
              <w:rPr>
                <w:szCs w:val="24"/>
                <w:lang w:eastAsia="en-US"/>
              </w:rPr>
              <w:t>57479</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8D3C20" w:rsidRDefault="008D3C20" w:rsidP="000600A3">
            <w:pPr>
              <w:autoSpaceDE w:val="0"/>
              <w:autoSpaceDN w:val="0"/>
              <w:adjustRightInd w:val="0"/>
              <w:jc w:val="center"/>
              <w:rPr>
                <w:szCs w:val="24"/>
                <w:lang w:eastAsia="en-US"/>
              </w:rPr>
            </w:pPr>
            <w:r>
              <w:rPr>
                <w:szCs w:val="24"/>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8D3C20" w:rsidRDefault="00435A9E" w:rsidP="000600A3">
            <w:pPr>
              <w:autoSpaceDE w:val="0"/>
              <w:autoSpaceDN w:val="0"/>
              <w:adjustRightInd w:val="0"/>
              <w:jc w:val="center"/>
              <w:rPr>
                <w:szCs w:val="24"/>
                <w:lang w:eastAsia="en-US"/>
              </w:rPr>
            </w:pPr>
            <w:r>
              <w:rPr>
                <w:szCs w:val="24"/>
                <w:lang w:eastAsia="en-US"/>
              </w:rPr>
              <w:t>3</w:t>
            </w:r>
            <w:r w:rsidR="008D3C20">
              <w:rPr>
                <w:szCs w:val="24"/>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8D3C20" w:rsidRDefault="00157F30" w:rsidP="000600A3">
            <w:pPr>
              <w:autoSpaceDE w:val="0"/>
              <w:autoSpaceDN w:val="0"/>
              <w:adjustRightInd w:val="0"/>
              <w:jc w:val="center"/>
              <w:rPr>
                <w:szCs w:val="24"/>
                <w:lang w:eastAsia="en-US"/>
              </w:rPr>
            </w:pPr>
            <w:r>
              <w:rPr>
                <w:szCs w:val="24"/>
                <w:lang w:eastAsia="en-US"/>
              </w:rPr>
              <w:t>17244</w:t>
            </w:r>
          </w:p>
        </w:tc>
      </w:tr>
      <w:tr w:rsidR="008D3C20" w:rsidRPr="0058614F" w:rsidTr="000E6905">
        <w:trPr>
          <w:trHeight w:val="854"/>
        </w:trPr>
        <w:tc>
          <w:tcPr>
            <w:tcW w:w="1277"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color w:val="000000" w:themeColor="text1"/>
                <w:szCs w:val="24"/>
                <w:lang w:eastAsia="en-US"/>
              </w:rPr>
            </w:pPr>
            <w:r>
              <w:rPr>
                <w:szCs w:val="24"/>
                <w:shd w:val="clear" w:color="auto" w:fill="FFFFFF"/>
                <w:lang w:eastAsia="en-US"/>
              </w:rPr>
              <w:t>802112О.99.0.ББ55АЗ20000</w:t>
            </w:r>
          </w:p>
        </w:tc>
        <w:tc>
          <w:tcPr>
            <w:tcW w:w="1417" w:type="dxa"/>
            <w:tcBorders>
              <w:top w:val="single" w:sz="4" w:space="0" w:color="auto"/>
              <w:left w:val="single" w:sz="4" w:space="0" w:color="auto"/>
              <w:bottom w:val="single" w:sz="4" w:space="0" w:color="auto"/>
              <w:right w:val="single" w:sz="4" w:space="0" w:color="auto"/>
            </w:tcBorders>
          </w:tcPr>
          <w:p w:rsidR="008D3C20" w:rsidRDefault="008D3C20" w:rsidP="000600A3">
            <w:pPr>
              <w:rPr>
                <w:szCs w:val="24"/>
                <w:lang w:eastAsia="en-US"/>
              </w:rPr>
            </w:pPr>
            <w:r>
              <w:rPr>
                <w:szCs w:val="24"/>
                <w:lang w:eastAsia="en-US"/>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rsidR="008D3C20" w:rsidRDefault="008D3C20" w:rsidP="000600A3">
            <w:pPr>
              <w:jc w:val="center"/>
              <w:rPr>
                <w:szCs w:val="24"/>
                <w:lang w:eastAsia="en-US"/>
              </w:rPr>
            </w:pPr>
            <w:r>
              <w:rPr>
                <w:szCs w:val="24"/>
                <w:lang w:eastAsia="en-US"/>
              </w:rPr>
              <w:t>-</w:t>
            </w:r>
          </w:p>
        </w:tc>
        <w:tc>
          <w:tcPr>
            <w:tcW w:w="1701" w:type="dxa"/>
            <w:tcBorders>
              <w:top w:val="single" w:sz="4" w:space="0" w:color="auto"/>
              <w:left w:val="single" w:sz="4" w:space="0" w:color="auto"/>
              <w:bottom w:val="single" w:sz="4" w:space="0" w:color="auto"/>
              <w:right w:val="single" w:sz="4" w:space="0" w:color="auto"/>
            </w:tcBorders>
          </w:tcPr>
          <w:p w:rsidR="008D3C20" w:rsidRDefault="008D3C20" w:rsidP="000600A3">
            <w:pPr>
              <w:rPr>
                <w:szCs w:val="24"/>
                <w:lang w:eastAsia="en-US"/>
              </w:rPr>
            </w:pPr>
            <w:r>
              <w:rPr>
                <w:szCs w:val="24"/>
                <w:lang w:eastAsia="en-US"/>
              </w:rPr>
              <w:t>Искусство театра</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szCs w:val="24"/>
                <w:lang w:eastAsia="en-US"/>
              </w:rPr>
            </w:pPr>
            <w:r>
              <w:rPr>
                <w:szCs w:val="24"/>
                <w:lang w:eastAsia="en-US"/>
              </w:rPr>
              <w:t>Очная</w:t>
            </w:r>
          </w:p>
        </w:tc>
        <w:tc>
          <w:tcPr>
            <w:tcW w:w="850" w:type="dxa"/>
            <w:tcBorders>
              <w:top w:val="single" w:sz="4" w:space="0" w:color="auto"/>
              <w:left w:val="single" w:sz="4" w:space="0" w:color="auto"/>
              <w:bottom w:val="single" w:sz="4" w:space="0" w:color="auto"/>
              <w:right w:val="single" w:sz="4" w:space="0" w:color="auto"/>
            </w:tcBorders>
          </w:tcPr>
          <w:p w:rsidR="008D3C20" w:rsidRDefault="008D3C20" w:rsidP="000600A3">
            <w:pPr>
              <w:rPr>
                <w:szCs w:val="24"/>
                <w:lang w:eastAsia="en-US"/>
              </w:rPr>
            </w:pPr>
            <w:r>
              <w:rPr>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szCs w:val="24"/>
                <w:lang w:eastAsia="en-US"/>
              </w:rPr>
            </w:pPr>
            <w:r>
              <w:rPr>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rPr>
                <w:szCs w:val="24"/>
                <w:lang w:eastAsia="en-US"/>
              </w:rPr>
            </w:pPr>
            <w:r>
              <w:rPr>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jc w:val="center"/>
              <w:rPr>
                <w:szCs w:val="24"/>
                <w:lang w:eastAsia="en-US"/>
              </w:rPr>
            </w:pPr>
            <w:r>
              <w:rPr>
                <w:szCs w:val="24"/>
                <w:lang w:eastAsia="en-US"/>
              </w:rPr>
              <w:t>539</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8D3C20" w:rsidRPr="007510C3" w:rsidRDefault="00CB2768" w:rsidP="00510E33">
            <w:pPr>
              <w:autoSpaceDE w:val="0"/>
              <w:autoSpaceDN w:val="0"/>
              <w:adjustRightInd w:val="0"/>
              <w:jc w:val="center"/>
              <w:rPr>
                <w:szCs w:val="24"/>
                <w:lang w:val="en-US" w:eastAsia="en-US"/>
              </w:rPr>
            </w:pPr>
            <w:r>
              <w:rPr>
                <w:szCs w:val="24"/>
                <w:lang w:val="en-US" w:eastAsia="en-US"/>
              </w:rPr>
              <w:t>12612</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D3C20" w:rsidRPr="00CB2768" w:rsidRDefault="00CB2768" w:rsidP="00510E33">
            <w:pPr>
              <w:autoSpaceDE w:val="0"/>
              <w:autoSpaceDN w:val="0"/>
              <w:adjustRightInd w:val="0"/>
              <w:jc w:val="center"/>
              <w:rPr>
                <w:szCs w:val="24"/>
                <w:lang w:val="en-US" w:eastAsia="en-US"/>
              </w:rPr>
            </w:pPr>
            <w:r>
              <w:rPr>
                <w:szCs w:val="24"/>
                <w:lang w:val="en-US" w:eastAsia="en-US"/>
              </w:rPr>
              <w:t>12612</w:t>
            </w:r>
          </w:p>
        </w:tc>
        <w:tc>
          <w:tcPr>
            <w:tcW w:w="851" w:type="dxa"/>
            <w:tcBorders>
              <w:top w:val="single" w:sz="4" w:space="0" w:color="auto"/>
              <w:left w:val="single" w:sz="4" w:space="0" w:color="auto"/>
              <w:bottom w:val="single" w:sz="4" w:space="0" w:color="auto"/>
              <w:right w:val="single" w:sz="4" w:space="0" w:color="auto"/>
            </w:tcBorders>
          </w:tcPr>
          <w:p w:rsidR="008D3C20" w:rsidRPr="00CB2768" w:rsidRDefault="00CB2768" w:rsidP="000600A3">
            <w:pPr>
              <w:autoSpaceDE w:val="0"/>
              <w:autoSpaceDN w:val="0"/>
              <w:adjustRightInd w:val="0"/>
              <w:jc w:val="center"/>
              <w:rPr>
                <w:szCs w:val="24"/>
                <w:lang w:val="en-US" w:eastAsia="en-US"/>
              </w:rPr>
            </w:pPr>
            <w:r>
              <w:rPr>
                <w:szCs w:val="24"/>
                <w:lang w:val="en-US" w:eastAsia="en-US"/>
              </w:rPr>
              <w:t>12612</w:t>
            </w:r>
          </w:p>
        </w:tc>
        <w:tc>
          <w:tcPr>
            <w:tcW w:w="708"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jc w:val="center"/>
              <w:rPr>
                <w:szCs w:val="24"/>
                <w:lang w:eastAsia="en-US"/>
              </w:rPr>
            </w:pPr>
            <w:r>
              <w:rPr>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jc w:val="center"/>
              <w:rPr>
                <w:szCs w:val="24"/>
                <w:lang w:eastAsia="en-US"/>
              </w:rPr>
            </w:pPr>
            <w:r>
              <w:rPr>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rsidR="008D3C20" w:rsidRDefault="008D3C20" w:rsidP="000600A3">
            <w:pPr>
              <w:autoSpaceDE w:val="0"/>
              <w:autoSpaceDN w:val="0"/>
              <w:adjustRightInd w:val="0"/>
              <w:jc w:val="center"/>
              <w:rPr>
                <w:szCs w:val="24"/>
                <w:lang w:eastAsia="en-US"/>
              </w:rPr>
            </w:pPr>
            <w:r>
              <w:rPr>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8D3C20" w:rsidRDefault="00435A9E" w:rsidP="000600A3">
            <w:pPr>
              <w:autoSpaceDE w:val="0"/>
              <w:autoSpaceDN w:val="0"/>
              <w:adjustRightInd w:val="0"/>
              <w:jc w:val="center"/>
              <w:rPr>
                <w:szCs w:val="24"/>
                <w:lang w:eastAsia="en-US"/>
              </w:rPr>
            </w:pPr>
            <w:r>
              <w:rPr>
                <w:szCs w:val="24"/>
                <w:lang w:eastAsia="en-US"/>
              </w:rPr>
              <w:t>3</w:t>
            </w:r>
            <w:r w:rsidR="008D3C20">
              <w:rPr>
                <w:szCs w:val="24"/>
                <w:lang w:eastAsia="en-US"/>
              </w:rPr>
              <w:t>0</w:t>
            </w:r>
          </w:p>
        </w:tc>
        <w:tc>
          <w:tcPr>
            <w:tcW w:w="993" w:type="dxa"/>
            <w:tcBorders>
              <w:top w:val="single" w:sz="4" w:space="0" w:color="auto"/>
              <w:left w:val="single" w:sz="4" w:space="0" w:color="auto"/>
              <w:bottom w:val="single" w:sz="4" w:space="0" w:color="auto"/>
              <w:right w:val="single" w:sz="4" w:space="0" w:color="auto"/>
            </w:tcBorders>
          </w:tcPr>
          <w:p w:rsidR="008D3C20" w:rsidRPr="00EC3958" w:rsidRDefault="00EC3958" w:rsidP="000600A3">
            <w:pPr>
              <w:autoSpaceDE w:val="0"/>
              <w:autoSpaceDN w:val="0"/>
              <w:adjustRightInd w:val="0"/>
              <w:jc w:val="center"/>
              <w:rPr>
                <w:szCs w:val="24"/>
                <w:lang w:eastAsia="en-US"/>
              </w:rPr>
            </w:pPr>
            <w:r>
              <w:rPr>
                <w:szCs w:val="24"/>
                <w:lang w:eastAsia="en-US"/>
              </w:rPr>
              <w:t>3784</w:t>
            </w:r>
          </w:p>
        </w:tc>
      </w:tr>
    </w:tbl>
    <w:p w:rsidR="004A7B1A" w:rsidRDefault="0025234B" w:rsidP="00EC3958">
      <w:pPr>
        <w:autoSpaceDE w:val="0"/>
        <w:autoSpaceDN w:val="0"/>
        <w:adjustRightInd w:val="0"/>
        <w:ind w:left="-284" w:right="-598"/>
        <w:contextualSpacing/>
        <w:jc w:val="both"/>
        <w:rPr>
          <w:rFonts w:eastAsia="Calibri"/>
          <w:szCs w:val="24"/>
        </w:rPr>
      </w:pPr>
      <w:r>
        <w:rPr>
          <w:rFonts w:eastAsia="Calibri"/>
          <w:szCs w:val="24"/>
        </w:rPr>
        <w:t>* </w:t>
      </w:r>
      <w:r w:rsidR="004A7B1A">
        <w:rPr>
          <w:rFonts w:eastAsia="Calibri"/>
          <w:szCs w:val="24"/>
        </w:rPr>
        <w:t xml:space="preserve">Значения в текущем периоде установлены на 01 января 2023 года. </w:t>
      </w:r>
    </w:p>
    <w:p w:rsidR="004A7B1A" w:rsidRDefault="004A7B1A" w:rsidP="004A7B1A">
      <w:pPr>
        <w:autoSpaceDE w:val="0"/>
        <w:autoSpaceDN w:val="0"/>
        <w:adjustRightInd w:val="0"/>
        <w:ind w:left="-284" w:right="-598"/>
        <w:contextualSpacing/>
        <w:jc w:val="both"/>
        <w:rPr>
          <w:rFonts w:eastAsia="Calibri"/>
          <w:szCs w:val="24"/>
        </w:rPr>
      </w:pPr>
      <w:r>
        <w:rPr>
          <w:rFonts w:eastAsia="Calibri"/>
          <w:szCs w:val="24"/>
        </w:rPr>
        <w:t>Количество обучаю</w:t>
      </w:r>
      <w:r w:rsidR="00297A9F">
        <w:rPr>
          <w:rFonts w:eastAsia="Calibri"/>
          <w:szCs w:val="24"/>
        </w:rPr>
        <w:t>щихся: народные инстру</w:t>
      </w:r>
      <w:r w:rsidR="00D60EC0">
        <w:rPr>
          <w:rFonts w:eastAsia="Calibri"/>
          <w:szCs w:val="24"/>
        </w:rPr>
        <w:t>менты – 40 чел.; фортепиано – 24</w:t>
      </w:r>
      <w:r>
        <w:rPr>
          <w:rFonts w:eastAsia="Calibri"/>
          <w:szCs w:val="24"/>
        </w:rPr>
        <w:t xml:space="preserve"> чел.; дух</w:t>
      </w:r>
      <w:r w:rsidR="00D60EC0">
        <w:rPr>
          <w:rFonts w:eastAsia="Calibri"/>
          <w:szCs w:val="24"/>
        </w:rPr>
        <w:t>овые и ударные инструменты – 13</w:t>
      </w:r>
      <w:r>
        <w:rPr>
          <w:rFonts w:eastAsia="Calibri"/>
          <w:szCs w:val="24"/>
        </w:rPr>
        <w:t>чел.; декорати</w:t>
      </w:r>
      <w:r w:rsidR="00D60EC0">
        <w:rPr>
          <w:rFonts w:eastAsia="Calibri"/>
          <w:szCs w:val="24"/>
        </w:rPr>
        <w:t>вно- прикладное творчество – 29</w:t>
      </w:r>
      <w:r w:rsidR="00297A9F">
        <w:rPr>
          <w:rFonts w:eastAsia="Calibri"/>
          <w:szCs w:val="24"/>
        </w:rPr>
        <w:t xml:space="preserve"> чел.; хоровое пение – 19</w:t>
      </w:r>
      <w:r>
        <w:rPr>
          <w:rFonts w:eastAsia="Calibri"/>
          <w:szCs w:val="24"/>
        </w:rPr>
        <w:t xml:space="preserve"> чел.; музыкальный фолькл</w:t>
      </w:r>
      <w:r w:rsidR="00297A9F">
        <w:rPr>
          <w:rFonts w:eastAsia="Calibri"/>
          <w:szCs w:val="24"/>
        </w:rPr>
        <w:t xml:space="preserve">ор – </w:t>
      </w:r>
      <w:r w:rsidR="00D60EC0">
        <w:rPr>
          <w:rFonts w:eastAsia="Calibri"/>
          <w:szCs w:val="24"/>
        </w:rPr>
        <w:t>43</w:t>
      </w:r>
      <w:r>
        <w:rPr>
          <w:rFonts w:eastAsia="Calibri"/>
          <w:szCs w:val="24"/>
        </w:rPr>
        <w:t xml:space="preserve"> чел.; </w:t>
      </w:r>
      <w:r w:rsidR="00297A9F">
        <w:rPr>
          <w:rFonts w:eastAsia="Calibri"/>
          <w:szCs w:val="24"/>
        </w:rPr>
        <w:t xml:space="preserve">хореографическое творчество – </w:t>
      </w:r>
      <w:r w:rsidR="00471C06">
        <w:rPr>
          <w:rFonts w:eastAsia="Calibri"/>
          <w:szCs w:val="24"/>
        </w:rPr>
        <w:t>86 чел.; живопись – 1</w:t>
      </w:r>
      <w:r w:rsidR="00471C06" w:rsidRPr="00471C06">
        <w:rPr>
          <w:rFonts w:eastAsia="Calibri"/>
          <w:szCs w:val="24"/>
        </w:rPr>
        <w:t>0</w:t>
      </w:r>
      <w:r w:rsidR="00D60EC0">
        <w:rPr>
          <w:rFonts w:eastAsia="Calibri"/>
          <w:szCs w:val="24"/>
        </w:rPr>
        <w:t>1</w:t>
      </w:r>
      <w:r w:rsidR="00EE6C3E">
        <w:rPr>
          <w:rFonts w:eastAsia="Calibri"/>
          <w:szCs w:val="24"/>
        </w:rPr>
        <w:t xml:space="preserve"> </w:t>
      </w:r>
      <w:r>
        <w:rPr>
          <w:rFonts w:eastAsia="Calibri"/>
          <w:szCs w:val="24"/>
        </w:rPr>
        <w:t>чел.; искусство театра – 19 чел.</w:t>
      </w:r>
    </w:p>
    <w:p w:rsidR="00EC3958" w:rsidRDefault="00EC3958" w:rsidP="00EC3958">
      <w:pPr>
        <w:autoSpaceDE w:val="0"/>
        <w:autoSpaceDN w:val="0"/>
        <w:adjustRightInd w:val="0"/>
        <w:ind w:left="-284" w:right="-598"/>
        <w:contextualSpacing/>
        <w:jc w:val="both"/>
        <w:rPr>
          <w:rFonts w:eastAsia="Calibri"/>
          <w:szCs w:val="24"/>
        </w:rPr>
      </w:pPr>
      <w:r>
        <w:rPr>
          <w:rFonts w:eastAsia="Calibri"/>
          <w:szCs w:val="24"/>
        </w:rPr>
        <w:t xml:space="preserve">Значения в текущем периоде установлены на 01 сентября 2023 года. </w:t>
      </w:r>
    </w:p>
    <w:p w:rsidR="00C54A60" w:rsidRDefault="00EC3958" w:rsidP="00C54A60">
      <w:pPr>
        <w:autoSpaceDE w:val="0"/>
        <w:autoSpaceDN w:val="0"/>
        <w:adjustRightInd w:val="0"/>
        <w:ind w:left="-284" w:right="-598"/>
        <w:contextualSpacing/>
        <w:jc w:val="both"/>
        <w:rPr>
          <w:rFonts w:eastAsia="Calibri"/>
          <w:szCs w:val="24"/>
        </w:rPr>
      </w:pPr>
      <w:r>
        <w:rPr>
          <w:rFonts w:eastAsia="Calibri"/>
          <w:szCs w:val="24"/>
        </w:rPr>
        <w:t xml:space="preserve">Количество обучающихся: народные инструменты – 42 чел.; фортепиано – 25 чел.; духовые и ударные инструменты – 11 чел.; декоративно - прикладное творчество – 32 чел.; хоровое пение – </w:t>
      </w:r>
      <w:r w:rsidRPr="00297A9F">
        <w:rPr>
          <w:rFonts w:eastAsia="Calibri"/>
          <w:szCs w:val="24"/>
        </w:rPr>
        <w:t>20</w:t>
      </w:r>
      <w:r>
        <w:rPr>
          <w:rFonts w:eastAsia="Calibri"/>
          <w:szCs w:val="24"/>
        </w:rPr>
        <w:t xml:space="preserve"> чел.; музыкальный фольклор – </w:t>
      </w:r>
      <w:r w:rsidRPr="00297A9F">
        <w:rPr>
          <w:rFonts w:eastAsia="Calibri"/>
          <w:szCs w:val="24"/>
        </w:rPr>
        <w:t>43</w:t>
      </w:r>
      <w:r>
        <w:rPr>
          <w:rFonts w:eastAsia="Calibri"/>
          <w:szCs w:val="24"/>
        </w:rPr>
        <w:t xml:space="preserve"> чел.; хореографическое творчество – </w:t>
      </w:r>
      <w:r w:rsidRPr="00297A9F">
        <w:rPr>
          <w:rFonts w:eastAsia="Calibri"/>
          <w:szCs w:val="24"/>
        </w:rPr>
        <w:t>92</w:t>
      </w:r>
      <w:r>
        <w:rPr>
          <w:rFonts w:eastAsia="Calibri"/>
          <w:szCs w:val="24"/>
        </w:rPr>
        <w:t xml:space="preserve"> чел.; живопись – </w:t>
      </w:r>
      <w:r w:rsidRPr="00297A9F">
        <w:rPr>
          <w:rFonts w:eastAsia="Calibri"/>
          <w:szCs w:val="24"/>
        </w:rPr>
        <w:t>93</w:t>
      </w:r>
      <w:r>
        <w:rPr>
          <w:rFonts w:eastAsia="Calibri"/>
          <w:szCs w:val="24"/>
        </w:rPr>
        <w:t> чел.; искусство театра – 19</w:t>
      </w:r>
      <w:r w:rsidR="00C54A60">
        <w:rPr>
          <w:rFonts w:eastAsia="Calibri"/>
          <w:szCs w:val="24"/>
        </w:rPr>
        <w:t xml:space="preserve"> чел.</w:t>
      </w:r>
    </w:p>
    <w:p w:rsidR="0025234B" w:rsidRDefault="0025234B" w:rsidP="00C54A60">
      <w:pPr>
        <w:autoSpaceDE w:val="0"/>
        <w:autoSpaceDN w:val="0"/>
        <w:adjustRightInd w:val="0"/>
        <w:ind w:left="-284" w:right="-598"/>
        <w:contextualSpacing/>
        <w:jc w:val="both"/>
        <w:rPr>
          <w:rFonts w:eastAsia="Calibri"/>
          <w:szCs w:val="24"/>
        </w:rPr>
      </w:pPr>
      <w:r>
        <w:rPr>
          <w:rFonts w:eastAsia="Calibri"/>
          <w:szCs w:val="24"/>
        </w:rPr>
        <w:t xml:space="preserve">** Значения в плановом периоде установлены на 01 </w:t>
      </w:r>
      <w:r w:rsidR="00157F30">
        <w:rPr>
          <w:rFonts w:eastAsia="Calibri"/>
          <w:szCs w:val="24"/>
        </w:rPr>
        <w:t>января</w:t>
      </w:r>
      <w:r>
        <w:rPr>
          <w:rFonts w:eastAsia="Calibri"/>
          <w:szCs w:val="24"/>
        </w:rPr>
        <w:t xml:space="preserve"> соответствующего года планового периода. </w:t>
      </w:r>
    </w:p>
    <w:p w:rsidR="0025234B" w:rsidRDefault="0025234B" w:rsidP="000600A3">
      <w:pPr>
        <w:autoSpaceDE w:val="0"/>
        <w:autoSpaceDN w:val="0"/>
        <w:adjustRightInd w:val="0"/>
        <w:ind w:left="-284" w:right="-598"/>
        <w:contextualSpacing/>
        <w:jc w:val="both"/>
        <w:rPr>
          <w:rFonts w:eastAsia="Calibri"/>
          <w:szCs w:val="24"/>
        </w:rPr>
      </w:pPr>
      <w:r>
        <w:rPr>
          <w:rFonts w:eastAsia="Calibri"/>
          <w:szCs w:val="24"/>
        </w:rPr>
        <w:t>Количество</w:t>
      </w:r>
      <w:r w:rsidR="00EC3958">
        <w:rPr>
          <w:rFonts w:eastAsia="Calibri"/>
          <w:szCs w:val="24"/>
        </w:rPr>
        <w:t xml:space="preserve"> </w:t>
      </w:r>
      <w:r>
        <w:rPr>
          <w:rFonts w:eastAsia="Calibri"/>
          <w:szCs w:val="24"/>
        </w:rPr>
        <w:t xml:space="preserve"> обучающихся: народные инструменты</w:t>
      </w:r>
      <w:r w:rsidR="00B14ECF">
        <w:rPr>
          <w:rFonts w:eastAsia="Calibri"/>
          <w:szCs w:val="24"/>
        </w:rPr>
        <w:t>:</w:t>
      </w:r>
      <w:r>
        <w:rPr>
          <w:rFonts w:eastAsia="Calibri"/>
          <w:szCs w:val="24"/>
        </w:rPr>
        <w:t xml:space="preserve"> 202</w:t>
      </w:r>
      <w:r w:rsidR="00C54A60">
        <w:rPr>
          <w:rFonts w:eastAsia="Calibri"/>
          <w:szCs w:val="24"/>
        </w:rPr>
        <w:t>4</w:t>
      </w:r>
      <w:r w:rsidR="007D2261">
        <w:rPr>
          <w:rFonts w:eastAsia="Calibri"/>
          <w:szCs w:val="24"/>
        </w:rPr>
        <w:t xml:space="preserve"> год – </w:t>
      </w:r>
      <w:r w:rsidR="00EC3958">
        <w:rPr>
          <w:rFonts w:eastAsia="Calibri"/>
          <w:szCs w:val="24"/>
        </w:rPr>
        <w:t>42</w:t>
      </w:r>
      <w:r w:rsidR="002B34CB">
        <w:rPr>
          <w:rFonts w:eastAsia="Calibri"/>
          <w:szCs w:val="24"/>
        </w:rPr>
        <w:t xml:space="preserve"> </w:t>
      </w:r>
      <w:r w:rsidR="00C54A60">
        <w:rPr>
          <w:rFonts w:eastAsia="Calibri"/>
          <w:szCs w:val="24"/>
        </w:rPr>
        <w:t>чел., 2025</w:t>
      </w:r>
      <w:r w:rsidR="007D2261">
        <w:rPr>
          <w:rFonts w:eastAsia="Calibri"/>
          <w:szCs w:val="24"/>
        </w:rPr>
        <w:t xml:space="preserve"> год – </w:t>
      </w:r>
      <w:r w:rsidR="00EC3958">
        <w:rPr>
          <w:rFonts w:eastAsia="Calibri"/>
          <w:szCs w:val="24"/>
        </w:rPr>
        <w:t xml:space="preserve">42 </w:t>
      </w:r>
      <w:r>
        <w:rPr>
          <w:rFonts w:eastAsia="Calibri"/>
          <w:szCs w:val="24"/>
        </w:rPr>
        <w:t>чел.; фортепиано</w:t>
      </w:r>
      <w:r w:rsidR="00B14ECF">
        <w:rPr>
          <w:rFonts w:eastAsia="Calibri"/>
          <w:szCs w:val="24"/>
        </w:rPr>
        <w:t>:</w:t>
      </w:r>
      <w:r w:rsidR="00C54A60">
        <w:rPr>
          <w:rFonts w:eastAsia="Calibri"/>
          <w:szCs w:val="24"/>
        </w:rPr>
        <w:t xml:space="preserve"> 2024</w:t>
      </w:r>
      <w:r w:rsidR="00EC3958">
        <w:rPr>
          <w:rFonts w:eastAsia="Calibri"/>
          <w:szCs w:val="24"/>
        </w:rPr>
        <w:t xml:space="preserve"> год – 25</w:t>
      </w:r>
      <w:r w:rsidR="00C54A60">
        <w:rPr>
          <w:rFonts w:eastAsia="Calibri"/>
          <w:szCs w:val="24"/>
        </w:rPr>
        <w:t xml:space="preserve"> чел., 2025</w:t>
      </w:r>
      <w:r w:rsidR="00EC3958">
        <w:rPr>
          <w:rFonts w:eastAsia="Calibri"/>
          <w:szCs w:val="24"/>
        </w:rPr>
        <w:t xml:space="preserve"> год – 25</w:t>
      </w:r>
      <w:r>
        <w:rPr>
          <w:rFonts w:eastAsia="Calibri"/>
          <w:szCs w:val="24"/>
        </w:rPr>
        <w:t xml:space="preserve"> чел.; </w:t>
      </w:r>
      <w:r w:rsidR="00B14ECF">
        <w:rPr>
          <w:rFonts w:eastAsia="Calibri"/>
          <w:szCs w:val="24"/>
        </w:rPr>
        <w:t xml:space="preserve">духовые и ударные инструменты: </w:t>
      </w:r>
      <w:r w:rsidR="00C54A60">
        <w:rPr>
          <w:rFonts w:eastAsia="Calibri"/>
          <w:szCs w:val="24"/>
        </w:rPr>
        <w:t>2024</w:t>
      </w:r>
      <w:r w:rsidR="00EC3958">
        <w:rPr>
          <w:rFonts w:eastAsia="Calibri"/>
          <w:szCs w:val="24"/>
        </w:rPr>
        <w:t xml:space="preserve"> год – 11</w:t>
      </w:r>
      <w:r w:rsidR="002B34CB">
        <w:rPr>
          <w:rFonts w:eastAsia="Calibri"/>
          <w:szCs w:val="24"/>
        </w:rPr>
        <w:t xml:space="preserve"> </w:t>
      </w:r>
      <w:r w:rsidR="00C54A60">
        <w:rPr>
          <w:rFonts w:eastAsia="Calibri"/>
          <w:szCs w:val="24"/>
        </w:rPr>
        <w:t>чел., 2025</w:t>
      </w:r>
      <w:r w:rsidR="00EC3958">
        <w:rPr>
          <w:rFonts w:eastAsia="Calibri"/>
          <w:szCs w:val="24"/>
        </w:rPr>
        <w:t xml:space="preserve"> год – 11</w:t>
      </w:r>
      <w:r w:rsidR="002B34CB">
        <w:rPr>
          <w:rFonts w:eastAsia="Calibri"/>
          <w:szCs w:val="24"/>
        </w:rPr>
        <w:t xml:space="preserve"> </w:t>
      </w:r>
      <w:r>
        <w:rPr>
          <w:rFonts w:eastAsia="Calibri"/>
          <w:szCs w:val="24"/>
        </w:rPr>
        <w:t>чел.; декоративно-прикладное творчество</w:t>
      </w:r>
      <w:r w:rsidR="00B14ECF">
        <w:rPr>
          <w:rFonts w:eastAsia="Calibri"/>
          <w:szCs w:val="24"/>
        </w:rPr>
        <w:t>:</w:t>
      </w:r>
      <w:r w:rsidR="00C54A60">
        <w:rPr>
          <w:rFonts w:eastAsia="Calibri"/>
          <w:szCs w:val="24"/>
        </w:rPr>
        <w:t xml:space="preserve"> 2024 год – 32</w:t>
      </w:r>
      <w:r w:rsidR="00EC3958">
        <w:rPr>
          <w:rFonts w:eastAsia="Calibri"/>
          <w:szCs w:val="24"/>
        </w:rPr>
        <w:t xml:space="preserve"> </w:t>
      </w:r>
      <w:r w:rsidR="00C54A60">
        <w:rPr>
          <w:rFonts w:eastAsia="Calibri"/>
          <w:szCs w:val="24"/>
        </w:rPr>
        <w:t>чел., 2025</w:t>
      </w:r>
      <w:r w:rsidR="007D2261">
        <w:rPr>
          <w:rFonts w:eastAsia="Calibri"/>
          <w:szCs w:val="24"/>
        </w:rPr>
        <w:t xml:space="preserve"> год – </w:t>
      </w:r>
      <w:r w:rsidR="00C54A60">
        <w:rPr>
          <w:rFonts w:eastAsia="Calibri"/>
          <w:szCs w:val="24"/>
        </w:rPr>
        <w:t>32</w:t>
      </w:r>
      <w:r>
        <w:rPr>
          <w:rFonts w:eastAsia="Calibri"/>
          <w:szCs w:val="24"/>
        </w:rPr>
        <w:t> чел.; хоровое пение</w:t>
      </w:r>
      <w:r w:rsidR="00B14ECF">
        <w:rPr>
          <w:rFonts w:eastAsia="Calibri"/>
          <w:szCs w:val="24"/>
        </w:rPr>
        <w:t>:</w:t>
      </w:r>
      <w:r>
        <w:rPr>
          <w:rFonts w:eastAsia="Calibri"/>
          <w:szCs w:val="24"/>
        </w:rPr>
        <w:t xml:space="preserve"> 2</w:t>
      </w:r>
      <w:r w:rsidR="00C54A60">
        <w:rPr>
          <w:rFonts w:eastAsia="Calibri"/>
          <w:szCs w:val="24"/>
        </w:rPr>
        <w:t>024</w:t>
      </w:r>
      <w:r w:rsidR="002B34CB">
        <w:rPr>
          <w:rFonts w:eastAsia="Calibri"/>
          <w:szCs w:val="24"/>
        </w:rPr>
        <w:t xml:space="preserve"> г</w:t>
      </w:r>
      <w:r w:rsidR="000B2E39">
        <w:rPr>
          <w:rFonts w:eastAsia="Calibri"/>
          <w:szCs w:val="24"/>
        </w:rPr>
        <w:t xml:space="preserve">од </w:t>
      </w:r>
      <w:r w:rsidR="007D2261">
        <w:rPr>
          <w:rFonts w:eastAsia="Calibri"/>
          <w:szCs w:val="24"/>
        </w:rPr>
        <w:t xml:space="preserve">– </w:t>
      </w:r>
      <w:r w:rsidR="00C54A60">
        <w:rPr>
          <w:rFonts w:eastAsia="Calibri"/>
          <w:szCs w:val="24"/>
        </w:rPr>
        <w:t>20 чел., 2025</w:t>
      </w:r>
      <w:r w:rsidR="007D2261">
        <w:rPr>
          <w:rFonts w:eastAsia="Calibri"/>
          <w:szCs w:val="24"/>
        </w:rPr>
        <w:t xml:space="preserve"> год – </w:t>
      </w:r>
      <w:r w:rsidR="00C54A60">
        <w:rPr>
          <w:rFonts w:eastAsia="Calibri"/>
          <w:szCs w:val="24"/>
        </w:rPr>
        <w:t>20</w:t>
      </w:r>
      <w:r w:rsidR="002B34CB">
        <w:rPr>
          <w:rFonts w:eastAsia="Calibri"/>
          <w:szCs w:val="24"/>
        </w:rPr>
        <w:t xml:space="preserve"> </w:t>
      </w:r>
      <w:r>
        <w:rPr>
          <w:rFonts w:eastAsia="Calibri"/>
          <w:szCs w:val="24"/>
        </w:rPr>
        <w:t>чел.; музыкальный фольклор</w:t>
      </w:r>
      <w:r w:rsidR="00B14ECF">
        <w:rPr>
          <w:rFonts w:eastAsia="Calibri"/>
          <w:szCs w:val="24"/>
        </w:rPr>
        <w:t>:</w:t>
      </w:r>
      <w:r w:rsidR="00C54A60">
        <w:rPr>
          <w:rFonts w:eastAsia="Calibri"/>
          <w:szCs w:val="24"/>
        </w:rPr>
        <w:t xml:space="preserve"> 2024</w:t>
      </w:r>
      <w:r w:rsidR="007D2261">
        <w:rPr>
          <w:rFonts w:eastAsia="Calibri"/>
          <w:szCs w:val="24"/>
        </w:rPr>
        <w:t xml:space="preserve"> год – </w:t>
      </w:r>
      <w:r w:rsidR="00C54A60">
        <w:rPr>
          <w:rFonts w:eastAsia="Calibri"/>
          <w:szCs w:val="24"/>
        </w:rPr>
        <w:t>43 чел., 2025</w:t>
      </w:r>
      <w:r w:rsidR="007D2261">
        <w:rPr>
          <w:rFonts w:eastAsia="Calibri"/>
          <w:szCs w:val="24"/>
        </w:rPr>
        <w:t xml:space="preserve"> год – </w:t>
      </w:r>
      <w:r w:rsidR="00C54A60">
        <w:rPr>
          <w:rFonts w:eastAsia="Calibri"/>
          <w:szCs w:val="24"/>
        </w:rPr>
        <w:t>43</w:t>
      </w:r>
      <w:r>
        <w:rPr>
          <w:rFonts w:eastAsia="Calibri"/>
          <w:szCs w:val="24"/>
        </w:rPr>
        <w:t xml:space="preserve"> чел.; хореографическое творчество</w:t>
      </w:r>
      <w:r w:rsidR="00B14ECF">
        <w:rPr>
          <w:rFonts w:eastAsia="Calibri"/>
          <w:szCs w:val="24"/>
        </w:rPr>
        <w:t>:</w:t>
      </w:r>
      <w:r w:rsidR="00C54A60">
        <w:rPr>
          <w:rFonts w:eastAsia="Calibri"/>
          <w:szCs w:val="24"/>
        </w:rPr>
        <w:t xml:space="preserve"> 2024</w:t>
      </w:r>
      <w:r w:rsidR="007D2261">
        <w:rPr>
          <w:rFonts w:eastAsia="Calibri"/>
          <w:szCs w:val="24"/>
        </w:rPr>
        <w:t xml:space="preserve"> год – </w:t>
      </w:r>
      <w:r w:rsidR="00C54A60">
        <w:rPr>
          <w:rFonts w:eastAsia="Calibri"/>
          <w:szCs w:val="24"/>
        </w:rPr>
        <w:t>92</w:t>
      </w:r>
      <w:r w:rsidR="007D2261" w:rsidRPr="007D2261">
        <w:rPr>
          <w:rFonts w:eastAsia="Calibri"/>
          <w:szCs w:val="24"/>
        </w:rPr>
        <w:t xml:space="preserve"> </w:t>
      </w:r>
      <w:r w:rsidR="00C54A60">
        <w:rPr>
          <w:rFonts w:eastAsia="Calibri"/>
          <w:szCs w:val="24"/>
        </w:rPr>
        <w:t>чел., 2025</w:t>
      </w:r>
      <w:r w:rsidR="00BC6AEF">
        <w:rPr>
          <w:rFonts w:eastAsia="Calibri"/>
          <w:szCs w:val="24"/>
        </w:rPr>
        <w:t xml:space="preserve"> год – </w:t>
      </w:r>
      <w:r w:rsidR="00C54A60">
        <w:rPr>
          <w:rFonts w:eastAsia="Calibri"/>
          <w:szCs w:val="24"/>
        </w:rPr>
        <w:t>92</w:t>
      </w:r>
      <w:r w:rsidR="007D2261" w:rsidRPr="007D2261">
        <w:rPr>
          <w:rFonts w:eastAsia="Calibri"/>
          <w:szCs w:val="24"/>
        </w:rPr>
        <w:t xml:space="preserve"> </w:t>
      </w:r>
      <w:r>
        <w:rPr>
          <w:rFonts w:eastAsia="Calibri"/>
          <w:szCs w:val="24"/>
        </w:rPr>
        <w:t>чел.; живопись</w:t>
      </w:r>
      <w:r w:rsidR="00B14ECF">
        <w:rPr>
          <w:rFonts w:eastAsia="Calibri"/>
          <w:szCs w:val="24"/>
        </w:rPr>
        <w:t>:</w:t>
      </w:r>
      <w:r w:rsidR="00C54A60">
        <w:rPr>
          <w:rFonts w:eastAsia="Calibri"/>
          <w:szCs w:val="24"/>
        </w:rPr>
        <w:t xml:space="preserve"> 2024</w:t>
      </w:r>
      <w:r w:rsidR="007D2261">
        <w:rPr>
          <w:rFonts w:eastAsia="Calibri"/>
          <w:szCs w:val="24"/>
        </w:rPr>
        <w:t xml:space="preserve"> год – 9</w:t>
      </w:r>
      <w:r w:rsidR="00C54A60">
        <w:rPr>
          <w:rFonts w:eastAsia="Calibri"/>
          <w:szCs w:val="24"/>
        </w:rPr>
        <w:t>3 чел., 2025 год – 93</w:t>
      </w:r>
      <w:r>
        <w:rPr>
          <w:rFonts w:eastAsia="Calibri"/>
          <w:szCs w:val="24"/>
        </w:rPr>
        <w:t xml:space="preserve"> чел.; искусство театра</w:t>
      </w:r>
      <w:r w:rsidR="00B14ECF">
        <w:rPr>
          <w:rFonts w:eastAsia="Calibri"/>
          <w:szCs w:val="24"/>
        </w:rPr>
        <w:t>:</w:t>
      </w:r>
      <w:r w:rsidR="00D60EC0">
        <w:rPr>
          <w:rFonts w:eastAsia="Calibri"/>
          <w:szCs w:val="24"/>
        </w:rPr>
        <w:t xml:space="preserve"> 202</w:t>
      </w:r>
      <w:r w:rsidR="00C54A60">
        <w:rPr>
          <w:rFonts w:eastAsia="Calibri"/>
          <w:szCs w:val="24"/>
        </w:rPr>
        <w:t>4</w:t>
      </w:r>
      <w:r w:rsidR="00BC6AEF">
        <w:rPr>
          <w:rFonts w:eastAsia="Calibri"/>
          <w:szCs w:val="24"/>
        </w:rPr>
        <w:t xml:space="preserve"> – </w:t>
      </w:r>
      <w:r w:rsidR="00BC6AEF" w:rsidRPr="00BC6AEF">
        <w:rPr>
          <w:rFonts w:eastAsia="Calibri"/>
          <w:szCs w:val="24"/>
        </w:rPr>
        <w:t>19</w:t>
      </w:r>
      <w:r w:rsidR="00D33B4A">
        <w:rPr>
          <w:rFonts w:eastAsia="Calibri"/>
          <w:szCs w:val="24"/>
        </w:rPr>
        <w:t xml:space="preserve"> </w:t>
      </w:r>
      <w:r w:rsidR="00C54A60">
        <w:rPr>
          <w:rFonts w:eastAsia="Calibri"/>
          <w:szCs w:val="24"/>
        </w:rPr>
        <w:t>чел., 2025</w:t>
      </w:r>
      <w:r w:rsidR="002B34CB">
        <w:rPr>
          <w:rFonts w:eastAsia="Calibri"/>
          <w:szCs w:val="24"/>
        </w:rPr>
        <w:t xml:space="preserve"> – </w:t>
      </w:r>
      <w:r w:rsidR="00BC6AEF">
        <w:rPr>
          <w:rFonts w:eastAsia="Calibri"/>
          <w:szCs w:val="24"/>
        </w:rPr>
        <w:t xml:space="preserve">19 </w:t>
      </w:r>
      <w:r w:rsidR="002B34CB">
        <w:rPr>
          <w:rFonts w:eastAsia="Calibri"/>
          <w:szCs w:val="24"/>
        </w:rPr>
        <w:t>чел.</w:t>
      </w:r>
    </w:p>
    <w:p w:rsidR="00514C03" w:rsidRDefault="00514C03" w:rsidP="000600A3">
      <w:pPr>
        <w:autoSpaceDE w:val="0"/>
        <w:autoSpaceDN w:val="0"/>
        <w:adjustRightInd w:val="0"/>
        <w:ind w:left="-284" w:right="-456"/>
        <w:jc w:val="both"/>
        <w:rPr>
          <w:rFonts w:eastAsiaTheme="minorHAnsi"/>
          <w:szCs w:val="24"/>
          <w:lang w:eastAsia="en-US"/>
        </w:rPr>
      </w:pPr>
    </w:p>
    <w:p w:rsidR="00BC64AD" w:rsidRPr="0058614F" w:rsidRDefault="00BC64AD" w:rsidP="000600A3">
      <w:pPr>
        <w:autoSpaceDE w:val="0"/>
        <w:autoSpaceDN w:val="0"/>
        <w:adjustRightInd w:val="0"/>
        <w:ind w:left="-284" w:right="-456"/>
        <w:jc w:val="both"/>
        <w:rPr>
          <w:rFonts w:eastAsiaTheme="minorHAnsi"/>
          <w:szCs w:val="24"/>
          <w:lang w:eastAsia="en-US"/>
        </w:rPr>
      </w:pPr>
      <w:r w:rsidRPr="0058614F">
        <w:rPr>
          <w:rFonts w:eastAsiaTheme="minorHAnsi"/>
          <w:szCs w:val="24"/>
          <w:lang w:eastAsia="en-US"/>
        </w:rPr>
        <w:t xml:space="preserve">4. Нормативные </w:t>
      </w:r>
      <w:r w:rsidR="00385825">
        <w:rPr>
          <w:rFonts w:eastAsiaTheme="minorHAnsi"/>
          <w:szCs w:val="24"/>
          <w:lang w:eastAsia="en-US"/>
        </w:rPr>
        <w:t xml:space="preserve">правовые </w:t>
      </w:r>
      <w:r w:rsidRPr="0058614F">
        <w:rPr>
          <w:rFonts w:eastAsiaTheme="minorHAnsi"/>
          <w:szCs w:val="24"/>
          <w:lang w:eastAsia="en-US"/>
        </w:rPr>
        <w:t>акты, устанавливающие размер платы (цену, тариф) либо порядок ее (его) установления:</w:t>
      </w:r>
    </w:p>
    <w:tbl>
      <w:tblPr>
        <w:tblW w:w="5209" w:type="pct"/>
        <w:tblInd w:w="-222"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306"/>
        <w:gridCol w:w="3823"/>
        <w:gridCol w:w="2639"/>
        <w:gridCol w:w="2184"/>
        <w:gridCol w:w="4217"/>
      </w:tblGrid>
      <w:tr w:rsidR="00BC64AD" w:rsidRPr="0058614F" w:rsidTr="009E0681">
        <w:tc>
          <w:tcPr>
            <w:tcW w:w="5000" w:type="pct"/>
            <w:gridSpan w:val="5"/>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lastRenderedPageBreak/>
              <w:t>Нормативный правовой акт</w:t>
            </w:r>
          </w:p>
        </w:tc>
      </w:tr>
      <w:tr w:rsidR="00BC64AD" w:rsidRPr="0058614F" w:rsidTr="009E0681">
        <w:tc>
          <w:tcPr>
            <w:tcW w:w="7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вид</w:t>
            </w:r>
          </w:p>
        </w:tc>
        <w:tc>
          <w:tcPr>
            <w:tcW w:w="12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принявший орган</w:t>
            </w:r>
          </w:p>
        </w:tc>
        <w:tc>
          <w:tcPr>
            <w:tcW w:w="87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дата</w:t>
            </w:r>
          </w:p>
        </w:tc>
        <w:tc>
          <w:tcPr>
            <w:tcW w:w="72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номер</w:t>
            </w:r>
          </w:p>
        </w:tc>
        <w:tc>
          <w:tcPr>
            <w:tcW w:w="139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наименование</w:t>
            </w:r>
          </w:p>
        </w:tc>
      </w:tr>
      <w:tr w:rsidR="00BC64AD" w:rsidRPr="0058614F" w:rsidTr="009E0681">
        <w:tc>
          <w:tcPr>
            <w:tcW w:w="7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1</w:t>
            </w:r>
          </w:p>
        </w:tc>
        <w:tc>
          <w:tcPr>
            <w:tcW w:w="12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2</w:t>
            </w:r>
          </w:p>
        </w:tc>
        <w:tc>
          <w:tcPr>
            <w:tcW w:w="87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3</w:t>
            </w:r>
          </w:p>
        </w:tc>
        <w:tc>
          <w:tcPr>
            <w:tcW w:w="72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4</w:t>
            </w:r>
          </w:p>
        </w:tc>
        <w:tc>
          <w:tcPr>
            <w:tcW w:w="139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5</w:t>
            </w:r>
          </w:p>
        </w:tc>
      </w:tr>
      <w:tr w:rsidR="00BC64AD" w:rsidRPr="0058614F" w:rsidTr="009E0681">
        <w:tc>
          <w:tcPr>
            <w:tcW w:w="7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w:t>
            </w:r>
          </w:p>
        </w:tc>
        <w:tc>
          <w:tcPr>
            <w:tcW w:w="126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w:t>
            </w:r>
          </w:p>
        </w:tc>
        <w:tc>
          <w:tcPr>
            <w:tcW w:w="87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w:t>
            </w:r>
          </w:p>
        </w:tc>
        <w:tc>
          <w:tcPr>
            <w:tcW w:w="72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w:t>
            </w:r>
          </w:p>
        </w:tc>
        <w:tc>
          <w:tcPr>
            <w:tcW w:w="1390" w:type="pct"/>
            <w:tcBorders>
              <w:top w:val="single" w:sz="4" w:space="0" w:color="auto"/>
              <w:left w:val="single" w:sz="4" w:space="0" w:color="auto"/>
              <w:bottom w:val="single" w:sz="4" w:space="0" w:color="auto"/>
              <w:right w:val="single" w:sz="4" w:space="0" w:color="auto"/>
            </w:tcBorders>
            <w:hideMark/>
          </w:tcPr>
          <w:p w:rsidR="00BC64AD" w:rsidRPr="0058614F" w:rsidRDefault="00BC64AD" w:rsidP="000600A3">
            <w:pPr>
              <w:jc w:val="center"/>
              <w:rPr>
                <w:szCs w:val="24"/>
              </w:rPr>
            </w:pPr>
            <w:r w:rsidRPr="0058614F">
              <w:rPr>
                <w:szCs w:val="24"/>
              </w:rPr>
              <w:t>-</w:t>
            </w:r>
          </w:p>
        </w:tc>
      </w:tr>
    </w:tbl>
    <w:p w:rsidR="00BC64AD" w:rsidRPr="004C6843" w:rsidRDefault="00BC64AD" w:rsidP="000600A3">
      <w:pPr>
        <w:autoSpaceDE w:val="0"/>
        <w:autoSpaceDN w:val="0"/>
        <w:adjustRightInd w:val="0"/>
        <w:ind w:left="-284" w:right="-31"/>
        <w:jc w:val="both"/>
        <w:rPr>
          <w:rFonts w:eastAsiaTheme="minorHAnsi"/>
          <w:sz w:val="22"/>
          <w:szCs w:val="22"/>
          <w:lang w:eastAsia="en-US"/>
        </w:rPr>
      </w:pPr>
      <w:r w:rsidRPr="0058614F">
        <w:rPr>
          <w:rFonts w:eastAsiaTheme="minorHAnsi"/>
          <w:szCs w:val="24"/>
          <w:lang w:eastAsia="en-US"/>
        </w:rPr>
        <w:t xml:space="preserve">5. </w:t>
      </w:r>
      <w:r w:rsidRPr="004C6843">
        <w:rPr>
          <w:rFonts w:eastAsiaTheme="minorHAnsi"/>
          <w:sz w:val="22"/>
          <w:szCs w:val="22"/>
          <w:lang w:eastAsia="en-US"/>
        </w:rPr>
        <w:t>Порядок оказания государственной услуги</w:t>
      </w:r>
    </w:p>
    <w:p w:rsidR="00BC64AD" w:rsidRPr="004C6843" w:rsidRDefault="00BC64AD" w:rsidP="000600A3">
      <w:pPr>
        <w:autoSpaceDE w:val="0"/>
        <w:autoSpaceDN w:val="0"/>
        <w:adjustRightInd w:val="0"/>
        <w:ind w:left="-284" w:right="-31"/>
        <w:jc w:val="both"/>
        <w:rPr>
          <w:rFonts w:eastAsiaTheme="minorHAnsi"/>
          <w:sz w:val="22"/>
          <w:szCs w:val="22"/>
          <w:lang w:eastAsia="en-US"/>
        </w:rPr>
      </w:pPr>
      <w:r w:rsidRPr="004C6843">
        <w:rPr>
          <w:rFonts w:eastAsiaTheme="minorHAnsi"/>
          <w:sz w:val="22"/>
          <w:szCs w:val="22"/>
          <w:lang w:eastAsia="en-US"/>
        </w:rPr>
        <w:t>5.1. Норма</w:t>
      </w:r>
      <w:r w:rsidR="00AE4F27" w:rsidRPr="004C6843">
        <w:rPr>
          <w:rFonts w:eastAsiaTheme="minorHAnsi"/>
          <w:sz w:val="22"/>
          <w:szCs w:val="22"/>
          <w:lang w:eastAsia="en-US"/>
        </w:rPr>
        <w:t>тивные</w:t>
      </w:r>
      <w:r w:rsidRPr="004C6843">
        <w:rPr>
          <w:rFonts w:eastAsiaTheme="minorHAnsi"/>
          <w:sz w:val="22"/>
          <w:szCs w:val="22"/>
          <w:lang w:eastAsia="en-US"/>
        </w:rPr>
        <w:t xml:space="preserve"> правовые акты, регулирующие порядок оказания государственной услуги:</w:t>
      </w:r>
    </w:p>
    <w:p w:rsidR="00BC64AD" w:rsidRPr="004C6843" w:rsidRDefault="00BC64AD" w:rsidP="000600A3">
      <w:pPr>
        <w:ind w:left="-284" w:right="-456"/>
        <w:jc w:val="both"/>
        <w:rPr>
          <w:sz w:val="22"/>
          <w:szCs w:val="22"/>
        </w:rPr>
      </w:pPr>
      <w:r w:rsidRPr="004C6843">
        <w:rPr>
          <w:sz w:val="22"/>
          <w:szCs w:val="22"/>
        </w:rPr>
        <w:t>- Федеральный закон от 29.12.2012 № 273-ФЗ «Об образовании в Российской Федерации»;</w:t>
      </w:r>
    </w:p>
    <w:p w:rsidR="00BC64AD" w:rsidRPr="004C6843" w:rsidRDefault="00BC64AD" w:rsidP="000600A3">
      <w:pPr>
        <w:ind w:left="-284" w:right="-456"/>
        <w:jc w:val="both"/>
        <w:rPr>
          <w:sz w:val="22"/>
          <w:szCs w:val="22"/>
        </w:rPr>
      </w:pPr>
      <w:r w:rsidRPr="004C6843">
        <w:rPr>
          <w:sz w:val="22"/>
          <w:szCs w:val="22"/>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BC64AD" w:rsidRPr="004C6843" w:rsidRDefault="007313E7" w:rsidP="000600A3">
      <w:pPr>
        <w:ind w:left="-284" w:right="-456"/>
        <w:jc w:val="both"/>
        <w:rPr>
          <w:sz w:val="22"/>
          <w:szCs w:val="22"/>
        </w:rPr>
      </w:pPr>
      <w:r w:rsidRPr="004C6843">
        <w:rPr>
          <w:sz w:val="22"/>
          <w:szCs w:val="22"/>
        </w:rPr>
        <w:t>- </w:t>
      </w:r>
      <w:r w:rsidR="00BC64AD" w:rsidRPr="004C6843">
        <w:rPr>
          <w:sz w:val="22"/>
          <w:szCs w:val="22"/>
        </w:rPr>
        <w:t xml:space="preserve">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 </w:t>
      </w:r>
    </w:p>
    <w:p w:rsidR="00BC64AD" w:rsidRPr="004C6843" w:rsidRDefault="007313E7" w:rsidP="000600A3">
      <w:pPr>
        <w:ind w:left="-284" w:right="-456"/>
        <w:jc w:val="both"/>
        <w:rPr>
          <w:sz w:val="22"/>
          <w:szCs w:val="22"/>
        </w:rPr>
      </w:pPr>
      <w:r w:rsidRPr="004C6843">
        <w:rPr>
          <w:sz w:val="22"/>
          <w:szCs w:val="22"/>
        </w:rPr>
        <w:t>- </w:t>
      </w:r>
      <w:r w:rsidR="00BC64AD" w:rsidRPr="004C6843">
        <w:rPr>
          <w:sz w:val="22"/>
          <w:szCs w:val="22"/>
        </w:rPr>
        <w:t>Закон Новосибирской области от 07.07.2007 № 104-ОЗ «О культуре в Новосибирской области»;</w:t>
      </w:r>
    </w:p>
    <w:p w:rsidR="00BC64AD" w:rsidRDefault="00BC64AD" w:rsidP="002B2055">
      <w:pPr>
        <w:ind w:left="-284" w:right="-456"/>
        <w:jc w:val="both"/>
        <w:rPr>
          <w:sz w:val="22"/>
          <w:szCs w:val="22"/>
        </w:rPr>
      </w:pPr>
      <w:r w:rsidRPr="004C6843">
        <w:rPr>
          <w:sz w:val="22"/>
          <w:szCs w:val="22"/>
        </w:rPr>
        <w:t xml:space="preserve">- Закон Новосибирской области от 05.07.2013 № 361-ОЗ «О регулировании отношений в сфере образования в Новосибирской области»; </w:t>
      </w:r>
    </w:p>
    <w:p w:rsidR="005E3E42" w:rsidRPr="005E3E42" w:rsidRDefault="005E3E42" w:rsidP="005E3E42">
      <w:pPr>
        <w:pStyle w:val="ConsPlusTitle"/>
        <w:ind w:left="-284" w:right="-456"/>
        <w:jc w:val="both"/>
        <w:outlineLvl w:val="0"/>
        <w:rPr>
          <w:b w:val="0"/>
          <w:sz w:val="22"/>
          <w:szCs w:val="22"/>
        </w:rPr>
      </w:pPr>
      <w:r>
        <w:rPr>
          <w:b w:val="0"/>
          <w:sz w:val="22"/>
          <w:szCs w:val="22"/>
        </w:rPr>
        <w:t xml:space="preserve">- </w:t>
      </w:r>
      <w:r w:rsidRPr="005E3E42">
        <w:rPr>
          <w:b w:val="0"/>
          <w:sz w:val="22"/>
          <w:szCs w:val="22"/>
        </w:rPr>
        <w:t>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5E3E42" w:rsidRPr="005E3E42" w:rsidRDefault="005E3E42" w:rsidP="005E3E42">
      <w:pPr>
        <w:pStyle w:val="ConsPlusTitle"/>
        <w:ind w:left="-284" w:right="-456"/>
        <w:jc w:val="both"/>
        <w:outlineLvl w:val="0"/>
        <w:rPr>
          <w:b w:val="0"/>
          <w:sz w:val="22"/>
          <w:szCs w:val="22"/>
        </w:rPr>
      </w:pPr>
      <w:r w:rsidRPr="005E3E42">
        <w:rPr>
          <w:b w:val="0"/>
          <w:sz w:val="22"/>
          <w:szCs w:val="22"/>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5E3E42" w:rsidRDefault="005E3E42" w:rsidP="005E3E42">
      <w:pPr>
        <w:pStyle w:val="ConsPlusTitle"/>
        <w:ind w:left="-284" w:right="-456"/>
        <w:jc w:val="both"/>
        <w:outlineLvl w:val="0"/>
        <w:rPr>
          <w:b w:val="0"/>
          <w:sz w:val="22"/>
          <w:szCs w:val="22"/>
        </w:rPr>
      </w:pPr>
      <w:r w:rsidRPr="005E3E42">
        <w:rPr>
          <w:b w:val="0"/>
          <w:sz w:val="22"/>
          <w:szCs w:val="22"/>
        </w:rPr>
        <w:t xml:space="preserve">- 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5E3E42">
        <w:rPr>
          <w:b w:val="0"/>
          <w:sz w:val="22"/>
          <w:szCs w:val="22"/>
        </w:rPr>
        <w:t>бакалавриата</w:t>
      </w:r>
      <w:proofErr w:type="spellEnd"/>
      <w:r w:rsidRPr="005E3E42">
        <w:rPr>
          <w:b w:val="0"/>
          <w:sz w:val="22"/>
          <w:szCs w:val="22"/>
        </w:rPr>
        <w:t xml:space="preserve">, программы </w:t>
      </w:r>
      <w:proofErr w:type="spellStart"/>
      <w:r w:rsidRPr="005E3E42">
        <w:rPr>
          <w:b w:val="0"/>
          <w:sz w:val="22"/>
          <w:szCs w:val="22"/>
        </w:rPr>
        <w:t>специалитета</w:t>
      </w:r>
      <w:proofErr w:type="spellEnd"/>
      <w:r w:rsidRPr="005E3E42">
        <w:rPr>
          <w:b w:val="0"/>
          <w:sz w:val="22"/>
          <w:szCs w:val="22"/>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351DAB" w:rsidRPr="004C6843" w:rsidRDefault="00351DAB" w:rsidP="005E3E42">
      <w:pPr>
        <w:pStyle w:val="ConsPlusTitle"/>
        <w:ind w:left="-284" w:right="-456"/>
        <w:jc w:val="both"/>
        <w:outlineLvl w:val="0"/>
        <w:rPr>
          <w:b w:val="0"/>
          <w:sz w:val="22"/>
          <w:szCs w:val="22"/>
        </w:rPr>
      </w:pPr>
      <w:r w:rsidRPr="004C6843">
        <w:rPr>
          <w:b w:val="0"/>
          <w:sz w:val="22"/>
          <w:szCs w:val="22"/>
        </w:rPr>
        <w:t>- Приказ Министерства просвещения РФ о</w:t>
      </w:r>
      <w:r w:rsidR="003A36A5" w:rsidRPr="004C6843">
        <w:rPr>
          <w:b w:val="0"/>
          <w:sz w:val="22"/>
          <w:szCs w:val="22"/>
        </w:rPr>
        <w:t>т 09.11.2018</w:t>
      </w:r>
      <w:r w:rsidRPr="004C6843">
        <w:rPr>
          <w:b w:val="0"/>
          <w:sz w:val="22"/>
          <w:szCs w:val="22"/>
        </w:rPr>
        <w:t xml:space="preserve"> № 196 «Об утверждении Порядка организации и осуществления образовательной деятельности по дополнительным общеобразовательным программам»</w:t>
      </w:r>
      <w:r w:rsidR="00373E63" w:rsidRPr="00373E63">
        <w:t xml:space="preserve"> </w:t>
      </w:r>
      <w:r w:rsidR="00373E63" w:rsidRPr="00373E63">
        <w:rPr>
          <w:b w:val="0"/>
          <w:sz w:val="22"/>
          <w:szCs w:val="22"/>
        </w:rPr>
        <w:t>(зарегистрировано в Министерстве юстиции Российской Федерации 29.11</w:t>
      </w:r>
      <w:r w:rsidR="00373E63">
        <w:rPr>
          <w:b w:val="0"/>
          <w:sz w:val="22"/>
          <w:szCs w:val="22"/>
        </w:rPr>
        <w:t>.2018, регистрационный № 52831)</w:t>
      </w:r>
      <w:r w:rsidRPr="004C6843">
        <w:rPr>
          <w:b w:val="0"/>
          <w:sz w:val="22"/>
          <w:szCs w:val="22"/>
        </w:rPr>
        <w:t>;</w:t>
      </w:r>
    </w:p>
    <w:p w:rsidR="00BC64AD" w:rsidRPr="004C6843" w:rsidRDefault="00BC64AD" w:rsidP="000600A3">
      <w:pPr>
        <w:ind w:left="-284" w:right="-456"/>
        <w:jc w:val="both"/>
        <w:rPr>
          <w:sz w:val="22"/>
          <w:szCs w:val="22"/>
        </w:rPr>
      </w:pPr>
      <w:r w:rsidRPr="004C6843">
        <w:rPr>
          <w:sz w:val="22"/>
          <w:szCs w:val="22"/>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rsidR="00BC64AD" w:rsidRPr="004C6843" w:rsidRDefault="00BC64AD" w:rsidP="000600A3">
      <w:pPr>
        <w:ind w:left="-284" w:right="-456"/>
        <w:jc w:val="both"/>
        <w:rPr>
          <w:sz w:val="22"/>
          <w:szCs w:val="22"/>
          <w:shd w:val="clear" w:color="auto" w:fill="FFFFFF"/>
        </w:rPr>
      </w:pPr>
      <w:r w:rsidRPr="004C6843">
        <w:rPr>
          <w:sz w:val="22"/>
          <w:szCs w:val="22"/>
        </w:rPr>
        <w:t>- П</w:t>
      </w:r>
      <w:r w:rsidRPr="004C6843">
        <w:rPr>
          <w:sz w:val="22"/>
          <w:szCs w:val="22"/>
          <w:shd w:val="clear" w:color="auto" w:fill="FFFFFF"/>
        </w:rPr>
        <w:t>риказ Министерства культуры Росси</w:t>
      </w:r>
      <w:r w:rsidR="00514C03" w:rsidRPr="004C6843">
        <w:rPr>
          <w:sz w:val="22"/>
          <w:szCs w:val="22"/>
          <w:shd w:val="clear" w:color="auto" w:fill="FFFFFF"/>
        </w:rPr>
        <w:t>йской Федерации от 09.02.2012 № </w:t>
      </w:r>
      <w:r w:rsidRPr="004C6843">
        <w:rPr>
          <w:sz w:val="22"/>
          <w:szCs w:val="22"/>
          <w:shd w:val="clear" w:color="auto" w:fill="FFFFFF"/>
        </w:rPr>
        <w:t>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rsidR="00BC64AD" w:rsidRPr="004C6843" w:rsidRDefault="00AE4F27" w:rsidP="000600A3">
      <w:pPr>
        <w:ind w:left="-284" w:right="-456"/>
        <w:jc w:val="both"/>
        <w:rPr>
          <w:sz w:val="22"/>
          <w:szCs w:val="22"/>
          <w:shd w:val="clear" w:color="auto" w:fill="FFFFFF"/>
        </w:rPr>
      </w:pPr>
      <w:r w:rsidRPr="004C6843">
        <w:rPr>
          <w:sz w:val="22"/>
          <w:szCs w:val="22"/>
          <w:shd w:val="clear" w:color="auto" w:fill="FFFFFF"/>
        </w:rPr>
        <w:t>- </w:t>
      </w:r>
      <w:r w:rsidR="00BC64AD" w:rsidRPr="004C6843">
        <w:rPr>
          <w:sz w:val="22"/>
          <w:szCs w:val="22"/>
          <w:shd w:val="clear" w:color="auto" w:fill="FFFFFF"/>
        </w:rPr>
        <w:t>Приказ Министерства образования и науки Российской Федерации от 15.03. 2013 № 185 «Об утверждении Порядка применения к обучающимся мер дисциплинарного взыскания»;</w:t>
      </w:r>
    </w:p>
    <w:p w:rsidR="00BC64AD" w:rsidRPr="004C6843" w:rsidRDefault="00BC64AD"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14.08.2013 № 1145 «</w:t>
      </w:r>
      <w:r w:rsidRPr="004C6843">
        <w:rPr>
          <w:bCs/>
          <w:color w:val="auto"/>
          <w:sz w:val="22"/>
          <w:szCs w:val="22"/>
        </w:rPr>
        <w:t>Об утверждении порядка приема на обучение по дополнительным предпрофессиональным программам в области искусств»;</w:t>
      </w:r>
    </w:p>
    <w:p w:rsidR="0069205C" w:rsidRPr="004C6843" w:rsidRDefault="00BC64AD"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162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rsidR="0069205C" w:rsidRPr="004C6843" w:rsidRDefault="0069205C"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lastRenderedPageBreak/>
        <w:t xml:space="preserve">- Приказ Министерства культуры Российской Федерации от </w:t>
      </w:r>
      <w:r w:rsidRPr="004C6843">
        <w:rPr>
          <w:color w:val="auto"/>
          <w:sz w:val="22"/>
          <w:szCs w:val="22"/>
        </w:rPr>
        <w:t>12.03.2012 № 165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w:t>
      </w:r>
      <w:r w:rsidRPr="004C6843">
        <w:rPr>
          <w:color w:val="auto"/>
          <w:sz w:val="22"/>
          <w:szCs w:val="22"/>
        </w:rPr>
        <w:t>;</w:t>
      </w:r>
    </w:p>
    <w:p w:rsidR="0069205C" w:rsidRPr="004C6843" w:rsidRDefault="0069205C"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01.10.2018 № 1685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«Хоровое пение» и сроку обучения по этой программе»;</w:t>
      </w:r>
    </w:p>
    <w:p w:rsidR="0069205C" w:rsidRPr="004C6843" w:rsidRDefault="00BC64AD"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163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w:t>
      </w:r>
      <w:r w:rsidR="00364B94" w:rsidRPr="004C6843">
        <w:rPr>
          <w:bCs/>
          <w:color w:val="auto"/>
          <w:sz w:val="22"/>
          <w:szCs w:val="22"/>
        </w:rPr>
        <w:t>оку обучения по этой программе»;</w:t>
      </w:r>
    </w:p>
    <w:p w:rsidR="00364B94" w:rsidRPr="004C6843" w:rsidRDefault="00364B94"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166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«Музыкальный фольклор» и сроку обучения по этой программе»;</w:t>
      </w:r>
    </w:p>
    <w:p w:rsidR="00364B94" w:rsidRPr="004C6843" w:rsidRDefault="00364B94"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159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декоративно-прикладного искусства «Декоративно-прикладное творчество» и сроку обучения по этой программе»;</w:t>
      </w:r>
    </w:p>
    <w:p w:rsidR="00364B94" w:rsidRPr="004C6843" w:rsidRDefault="00364B94"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158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хореографического искусства «Хореографическое искусство» и сроку обучения по этой программе»;</w:t>
      </w:r>
    </w:p>
    <w:p w:rsidR="00364B94" w:rsidRPr="004C6843" w:rsidRDefault="00364B94"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156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«Живопись» и сроку обучения по этой программе»;</w:t>
      </w:r>
    </w:p>
    <w:p w:rsidR="0069205C" w:rsidRPr="004C6843" w:rsidRDefault="0069205C" w:rsidP="000600A3">
      <w:pPr>
        <w:pStyle w:val="a4"/>
        <w:shd w:val="clear" w:color="auto" w:fill="FFFFFF"/>
        <w:spacing w:before="0" w:beforeAutospacing="0" w:after="0" w:afterAutospacing="0"/>
        <w:ind w:left="-284" w:right="-456"/>
        <w:jc w:val="both"/>
        <w:rPr>
          <w:bCs/>
          <w:color w:val="auto"/>
          <w:sz w:val="22"/>
          <w:szCs w:val="22"/>
        </w:rPr>
      </w:pPr>
      <w:r w:rsidRPr="004C6843">
        <w:rPr>
          <w:color w:val="auto"/>
          <w:sz w:val="22"/>
          <w:szCs w:val="22"/>
          <w:shd w:val="clear" w:color="auto" w:fill="FFFFFF"/>
        </w:rPr>
        <w:t xml:space="preserve">- Приказ Министерства культуры Российской Федерации от </w:t>
      </w:r>
      <w:r w:rsidRPr="004C6843">
        <w:rPr>
          <w:color w:val="auto"/>
          <w:sz w:val="22"/>
          <w:szCs w:val="22"/>
        </w:rPr>
        <w:t>12.03.2012 № 157 «</w:t>
      </w:r>
      <w:r w:rsidRPr="004C6843">
        <w:rPr>
          <w:bCs/>
          <w:color w:val="auto"/>
          <w:sz w:val="22"/>
          <w:szCs w:val="22"/>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«Искусство театра» и ср</w:t>
      </w:r>
      <w:r w:rsidR="00364B94" w:rsidRPr="004C6843">
        <w:rPr>
          <w:bCs/>
          <w:color w:val="auto"/>
          <w:sz w:val="22"/>
          <w:szCs w:val="22"/>
        </w:rPr>
        <w:t>оку обучения по этой программе»;</w:t>
      </w:r>
    </w:p>
    <w:p w:rsidR="00902507" w:rsidRDefault="007223F6" w:rsidP="000600A3">
      <w:pPr>
        <w:pStyle w:val="a4"/>
        <w:shd w:val="clear" w:color="auto" w:fill="FFFFFF"/>
        <w:spacing w:before="0" w:beforeAutospacing="0" w:after="0" w:afterAutospacing="0"/>
        <w:ind w:left="-284" w:right="-456"/>
        <w:jc w:val="both"/>
        <w:rPr>
          <w:sz w:val="22"/>
          <w:szCs w:val="22"/>
        </w:rPr>
      </w:pPr>
      <w:r w:rsidRPr="004C6843">
        <w:rPr>
          <w:bCs/>
          <w:color w:val="auto"/>
          <w:sz w:val="22"/>
          <w:szCs w:val="22"/>
        </w:rPr>
        <w:t>- Приказ министерства культуры Новосибирской области от 22.12.2020 №</w:t>
      </w:r>
      <w:r w:rsidR="004D2A46" w:rsidRPr="004C6843">
        <w:rPr>
          <w:bCs/>
          <w:color w:val="auto"/>
          <w:sz w:val="22"/>
          <w:szCs w:val="22"/>
        </w:rPr>
        <w:t> </w:t>
      </w:r>
      <w:r w:rsidRPr="004C6843">
        <w:rPr>
          <w:bCs/>
          <w:color w:val="auto"/>
          <w:sz w:val="22"/>
          <w:szCs w:val="22"/>
        </w:rPr>
        <w:t>375 «</w:t>
      </w:r>
      <w:r w:rsidRPr="004C6843">
        <w:rPr>
          <w:sz w:val="22"/>
          <w:szCs w:val="22"/>
        </w:rPr>
        <w:t>Об утверждении Методики определения значений показателей объема государственных услуг по реализации дополнительных общеобразовательных програ</w:t>
      </w:r>
      <w:r w:rsidR="00902507" w:rsidRPr="004C6843">
        <w:rPr>
          <w:sz w:val="22"/>
          <w:szCs w:val="22"/>
        </w:rPr>
        <w:t>мм на очередной финансовый год»;</w:t>
      </w:r>
    </w:p>
    <w:p w:rsidR="00373E63" w:rsidRPr="004C6843" w:rsidRDefault="00373E63" w:rsidP="000600A3">
      <w:pPr>
        <w:pStyle w:val="a4"/>
        <w:shd w:val="clear" w:color="auto" w:fill="FFFFFF"/>
        <w:spacing w:before="0" w:beforeAutospacing="0" w:after="0" w:afterAutospacing="0"/>
        <w:ind w:left="-284" w:right="-456"/>
        <w:jc w:val="both"/>
        <w:rPr>
          <w:sz w:val="22"/>
          <w:szCs w:val="22"/>
        </w:rPr>
      </w:pPr>
      <w:r w:rsidRPr="00373E63">
        <w:rPr>
          <w:sz w:val="22"/>
          <w:szCs w:val="22"/>
        </w:rPr>
        <w:t>- Приказ Федеральной службы по надзору в сфере образования и науки 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902507" w:rsidRPr="004C6843" w:rsidRDefault="00902507" w:rsidP="000600A3">
      <w:pPr>
        <w:pStyle w:val="a4"/>
        <w:shd w:val="clear" w:color="auto" w:fill="FFFFFF"/>
        <w:spacing w:before="0" w:beforeAutospacing="0" w:after="0" w:afterAutospacing="0"/>
        <w:ind w:left="-284" w:right="-456"/>
        <w:jc w:val="both"/>
        <w:rPr>
          <w:b/>
          <w:color w:val="auto"/>
          <w:sz w:val="22"/>
          <w:szCs w:val="22"/>
        </w:rPr>
      </w:pPr>
      <w:r w:rsidRPr="004C6843">
        <w:rPr>
          <w:b/>
          <w:color w:val="auto"/>
          <w:sz w:val="22"/>
          <w:szCs w:val="22"/>
        </w:rPr>
        <w:t>- </w:t>
      </w:r>
      <w:r w:rsidRPr="004C6843">
        <w:rPr>
          <w:color w:val="auto"/>
          <w:sz w:val="22"/>
          <w:szCs w:val="22"/>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BC64AD" w:rsidRPr="004C6843" w:rsidRDefault="00AE4F27" w:rsidP="000600A3">
      <w:pPr>
        <w:ind w:left="-284"/>
        <w:rPr>
          <w:rFonts w:eastAsia="Calibri"/>
          <w:sz w:val="22"/>
          <w:szCs w:val="22"/>
          <w:lang w:eastAsia="en-US"/>
        </w:rPr>
      </w:pPr>
      <w:r w:rsidRPr="004C6843">
        <w:rPr>
          <w:rFonts w:eastAsia="Calibri"/>
          <w:sz w:val="22"/>
          <w:szCs w:val="22"/>
          <w:lang w:eastAsia="en-US"/>
        </w:rPr>
        <w:t xml:space="preserve">5.2. Порядок </w:t>
      </w:r>
      <w:r w:rsidR="00814B71" w:rsidRPr="004C6843">
        <w:rPr>
          <w:rFonts w:eastAsia="Calibri"/>
          <w:sz w:val="22"/>
          <w:szCs w:val="22"/>
          <w:lang w:eastAsia="en-US"/>
        </w:rPr>
        <w:t xml:space="preserve">информирования </w:t>
      </w:r>
      <w:r w:rsidR="006747AB" w:rsidRPr="004C6843">
        <w:rPr>
          <w:rFonts w:eastAsia="Calibri"/>
          <w:sz w:val="22"/>
          <w:szCs w:val="22"/>
          <w:lang w:eastAsia="en-US"/>
        </w:rPr>
        <w:t>потенциальных</w:t>
      </w:r>
      <w:r w:rsidR="00880C84" w:rsidRPr="004C6843">
        <w:rPr>
          <w:rFonts w:eastAsia="Calibri"/>
          <w:sz w:val="22"/>
          <w:szCs w:val="22"/>
          <w:lang w:eastAsia="en-US"/>
        </w:rPr>
        <w:t xml:space="preserve"> потребителей </w:t>
      </w:r>
      <w:r w:rsidR="00BC64AD" w:rsidRPr="004C6843">
        <w:rPr>
          <w:rFonts w:eastAsia="Calibri"/>
          <w:sz w:val="22"/>
          <w:szCs w:val="22"/>
          <w:lang w:eastAsia="en-US"/>
        </w:rPr>
        <w:t>государственной услуги:</w:t>
      </w:r>
    </w:p>
    <w:tbl>
      <w:tblPr>
        <w:tblW w:w="15385" w:type="dxa"/>
        <w:tblInd w:w="-222" w:type="dxa"/>
        <w:tblLayout w:type="fixed"/>
        <w:tblCellMar>
          <w:top w:w="102" w:type="dxa"/>
          <w:left w:w="62" w:type="dxa"/>
          <w:bottom w:w="102" w:type="dxa"/>
          <w:right w:w="62" w:type="dxa"/>
        </w:tblCellMar>
        <w:tblLook w:val="04A0" w:firstRow="1" w:lastRow="0" w:firstColumn="1" w:lastColumn="0" w:noHBand="0" w:noVBand="1"/>
      </w:tblPr>
      <w:tblGrid>
        <w:gridCol w:w="2627"/>
        <w:gridCol w:w="7020"/>
        <w:gridCol w:w="5738"/>
      </w:tblGrid>
      <w:tr w:rsidR="00BC64AD" w:rsidRPr="004C6843" w:rsidTr="00F91FEA">
        <w:tc>
          <w:tcPr>
            <w:tcW w:w="2627"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Способ информирования </w:t>
            </w:r>
          </w:p>
        </w:tc>
        <w:tc>
          <w:tcPr>
            <w:tcW w:w="7020"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Состав размещаемой информации </w:t>
            </w:r>
          </w:p>
        </w:tc>
        <w:tc>
          <w:tcPr>
            <w:tcW w:w="5738"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Частота обновления информации </w:t>
            </w:r>
          </w:p>
        </w:tc>
      </w:tr>
      <w:tr w:rsidR="00BC64AD" w:rsidRPr="004C6843" w:rsidTr="00F91FEA">
        <w:tc>
          <w:tcPr>
            <w:tcW w:w="2627"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1 </w:t>
            </w:r>
          </w:p>
        </w:tc>
        <w:tc>
          <w:tcPr>
            <w:tcW w:w="7020"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2 </w:t>
            </w:r>
          </w:p>
        </w:tc>
        <w:tc>
          <w:tcPr>
            <w:tcW w:w="5738" w:type="dxa"/>
            <w:tcBorders>
              <w:top w:val="single" w:sz="4" w:space="0" w:color="auto"/>
              <w:left w:val="single" w:sz="4" w:space="0" w:color="auto"/>
              <w:bottom w:val="single" w:sz="4" w:space="0" w:color="auto"/>
              <w:right w:val="single" w:sz="4" w:space="0" w:color="auto"/>
            </w:tcBorders>
            <w:hideMark/>
          </w:tcPr>
          <w:p w:rsidR="00BC64AD" w:rsidRPr="004C6843" w:rsidRDefault="00BC64AD" w:rsidP="000600A3">
            <w:pPr>
              <w:autoSpaceDE w:val="0"/>
              <w:autoSpaceDN w:val="0"/>
              <w:adjustRightInd w:val="0"/>
              <w:jc w:val="center"/>
              <w:rPr>
                <w:rFonts w:eastAsia="Calibri"/>
                <w:sz w:val="22"/>
                <w:szCs w:val="22"/>
                <w:lang w:eastAsia="en-US"/>
              </w:rPr>
            </w:pPr>
            <w:r w:rsidRPr="004C6843">
              <w:rPr>
                <w:rFonts w:eastAsia="Calibri"/>
                <w:sz w:val="22"/>
                <w:szCs w:val="22"/>
                <w:lang w:eastAsia="en-US"/>
              </w:rPr>
              <w:t xml:space="preserve">3 </w:t>
            </w:r>
          </w:p>
        </w:tc>
      </w:tr>
      <w:tr w:rsidR="005F0CC1" w:rsidRPr="004C6843" w:rsidTr="00F91FEA">
        <w:tc>
          <w:tcPr>
            <w:tcW w:w="2627" w:type="dxa"/>
            <w:tcBorders>
              <w:top w:val="single" w:sz="4" w:space="0" w:color="auto"/>
              <w:left w:val="single" w:sz="4" w:space="0" w:color="auto"/>
              <w:bottom w:val="single" w:sz="4" w:space="0" w:color="auto"/>
              <w:right w:val="single" w:sz="4" w:space="0" w:color="auto"/>
            </w:tcBorders>
            <w:hideMark/>
          </w:tcPr>
          <w:p w:rsidR="005F0CC1" w:rsidRPr="004C6843" w:rsidRDefault="005F0CC1" w:rsidP="005F0CC1">
            <w:pPr>
              <w:pStyle w:val="ConsPlusCell"/>
              <w:widowControl/>
              <w:rPr>
                <w:rFonts w:ascii="Times New Roman" w:hAnsi="Times New Roman" w:cs="Times New Roman"/>
                <w:sz w:val="22"/>
                <w:szCs w:val="22"/>
              </w:rPr>
            </w:pPr>
            <w:r w:rsidRPr="004C6843">
              <w:rPr>
                <w:rFonts w:ascii="Times New Roman" w:hAnsi="Times New Roman" w:cs="Times New Roman"/>
                <w:sz w:val="22"/>
                <w:szCs w:val="22"/>
              </w:rPr>
              <w:t xml:space="preserve">Размещение информации на официальном сайте </w:t>
            </w:r>
            <w:r w:rsidRPr="004C6843">
              <w:rPr>
                <w:rFonts w:ascii="Times New Roman" w:hAnsi="Times New Roman" w:cs="Times New Roman"/>
                <w:sz w:val="22"/>
                <w:szCs w:val="22"/>
              </w:rPr>
              <w:lastRenderedPageBreak/>
              <w:t>учреждения ГБУДО НСО «Маслянинская ДШИ» в сети «Интернет» -</w:t>
            </w:r>
          </w:p>
          <w:p w:rsidR="005F0CC1" w:rsidRPr="004C6843" w:rsidRDefault="008E1A8D" w:rsidP="005F0CC1">
            <w:pPr>
              <w:pStyle w:val="ConsPlusCell"/>
              <w:widowControl/>
              <w:rPr>
                <w:rFonts w:ascii="Times New Roman" w:hAnsi="Times New Roman" w:cs="Times New Roman"/>
                <w:sz w:val="22"/>
                <w:szCs w:val="22"/>
              </w:rPr>
            </w:pPr>
            <w:hyperlink r:id="rId12" w:history="1">
              <w:r w:rsidR="005F0CC1" w:rsidRPr="004C6843">
                <w:rPr>
                  <w:rStyle w:val="a3"/>
                  <w:color w:val="auto"/>
                  <w:sz w:val="22"/>
                  <w:szCs w:val="22"/>
                  <w:lang w:val="en-US"/>
                </w:rPr>
                <w:t>www</w:t>
              </w:r>
              <w:r w:rsidR="005F0CC1" w:rsidRPr="004C6843">
                <w:rPr>
                  <w:rStyle w:val="a3"/>
                  <w:color w:val="auto"/>
                  <w:sz w:val="22"/>
                  <w:szCs w:val="22"/>
                </w:rPr>
                <w:t>.</w:t>
              </w:r>
              <w:r w:rsidR="005F0CC1" w:rsidRPr="004C6843">
                <w:rPr>
                  <w:rStyle w:val="a3"/>
                  <w:color w:val="auto"/>
                  <w:sz w:val="22"/>
                  <w:szCs w:val="22"/>
                  <w:lang w:val="en-US"/>
                </w:rPr>
                <w:t>cultura</w:t>
              </w:r>
              <w:r w:rsidR="005F0CC1" w:rsidRPr="004C6843">
                <w:rPr>
                  <w:rStyle w:val="a3"/>
                  <w:color w:val="auto"/>
                  <w:sz w:val="22"/>
                  <w:szCs w:val="22"/>
                </w:rPr>
                <w:t>-</w:t>
              </w:r>
              <w:r w:rsidR="005F0CC1" w:rsidRPr="004C6843">
                <w:rPr>
                  <w:rStyle w:val="a3"/>
                  <w:color w:val="auto"/>
                  <w:sz w:val="22"/>
                  <w:szCs w:val="22"/>
                  <w:lang w:val="en-US"/>
                </w:rPr>
                <w:t>dhi</w:t>
              </w:r>
              <w:r w:rsidR="005F0CC1" w:rsidRPr="004C6843">
                <w:rPr>
                  <w:rStyle w:val="a3"/>
                  <w:color w:val="auto"/>
                  <w:sz w:val="22"/>
                  <w:szCs w:val="22"/>
                </w:rPr>
                <w:t>@</w:t>
              </w:r>
              <w:r w:rsidR="005F0CC1" w:rsidRPr="004C6843">
                <w:rPr>
                  <w:rStyle w:val="a3"/>
                  <w:color w:val="auto"/>
                  <w:sz w:val="22"/>
                  <w:szCs w:val="22"/>
                  <w:lang w:val="en-US"/>
                </w:rPr>
                <w:t>mail</w:t>
              </w:r>
              <w:r w:rsidR="005F0CC1" w:rsidRPr="004C6843">
                <w:rPr>
                  <w:rStyle w:val="a3"/>
                  <w:color w:val="auto"/>
                  <w:sz w:val="22"/>
                  <w:szCs w:val="22"/>
                </w:rPr>
                <w:t>.</w:t>
              </w:r>
              <w:proofErr w:type="spellStart"/>
              <w:r w:rsidR="005F0CC1" w:rsidRPr="004C6843">
                <w:rPr>
                  <w:rStyle w:val="a3"/>
                  <w:color w:val="auto"/>
                  <w:sz w:val="22"/>
                  <w:szCs w:val="22"/>
                  <w:lang w:val="en-US"/>
                </w:rPr>
                <w:t>ru</w:t>
              </w:r>
              <w:proofErr w:type="spellEnd"/>
            </w:hyperlink>
            <w:r w:rsidR="005F0CC1" w:rsidRPr="004C6843">
              <w:rPr>
                <w:rFonts w:ascii="Times New Roman" w:hAnsi="Times New Roman" w:cs="Times New Roman"/>
                <w:sz w:val="22"/>
                <w:szCs w:val="22"/>
              </w:rPr>
              <w:t xml:space="preserve"> </w:t>
            </w:r>
          </w:p>
        </w:tc>
        <w:tc>
          <w:tcPr>
            <w:tcW w:w="7020" w:type="dxa"/>
            <w:tcBorders>
              <w:top w:val="single" w:sz="4" w:space="0" w:color="auto"/>
              <w:left w:val="single" w:sz="4" w:space="0" w:color="auto"/>
              <w:bottom w:val="single" w:sz="4" w:space="0" w:color="auto"/>
              <w:right w:val="single" w:sz="4" w:space="0" w:color="auto"/>
            </w:tcBorders>
            <w:hideMark/>
          </w:tcPr>
          <w:p w:rsidR="005F0CC1" w:rsidRPr="005F0CC1" w:rsidRDefault="005F0CC1" w:rsidP="005F0CC1">
            <w:pPr>
              <w:pStyle w:val="1"/>
              <w:widowControl w:val="0"/>
              <w:ind w:right="110"/>
              <w:jc w:val="both"/>
              <w:rPr>
                <w:sz w:val="22"/>
                <w:szCs w:val="22"/>
              </w:rPr>
            </w:pPr>
            <w:r w:rsidRPr="005F0CC1">
              <w:rPr>
                <w:sz w:val="22"/>
                <w:szCs w:val="22"/>
              </w:rPr>
              <w:lastRenderedPageBreak/>
              <w:t xml:space="preserve">В соответствии со  статьей 29 Федерального закона от 29.12.2012 № 273-ФЗ «Об образовании в Российской Федерации», Правилами размещения </w:t>
            </w:r>
            <w:r w:rsidRPr="005F0CC1">
              <w:rPr>
                <w:sz w:val="22"/>
                <w:szCs w:val="22"/>
              </w:rPr>
              <w:lastRenderedPageBreak/>
              <w:t xml:space="preserve">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w:t>
            </w:r>
            <w:r>
              <w:rPr>
                <w:sz w:val="22"/>
                <w:szCs w:val="22"/>
              </w:rPr>
              <w:t>ГБУДО НСО «</w:t>
            </w:r>
            <w:r w:rsidRPr="004C6843">
              <w:rPr>
                <w:sz w:val="22"/>
                <w:szCs w:val="22"/>
              </w:rPr>
              <w:t>Маслянинская ДШИ</w:t>
            </w:r>
            <w:r w:rsidRPr="005F0CC1">
              <w:rPr>
                <w:sz w:val="22"/>
                <w:szCs w:val="22"/>
              </w:rPr>
              <w:t>» размещает на официальном сайте:</w:t>
            </w:r>
          </w:p>
          <w:p w:rsidR="005F0CC1" w:rsidRPr="005F0CC1" w:rsidRDefault="005F0CC1" w:rsidP="005F0CC1">
            <w:pPr>
              <w:pStyle w:val="1"/>
              <w:widowControl w:val="0"/>
              <w:ind w:firstLine="438"/>
              <w:jc w:val="both"/>
              <w:rPr>
                <w:sz w:val="22"/>
                <w:szCs w:val="22"/>
              </w:rPr>
            </w:pPr>
            <w:r w:rsidRPr="005F0CC1">
              <w:rPr>
                <w:sz w:val="22"/>
                <w:szCs w:val="22"/>
              </w:rPr>
              <w:t>1) информацию:</w:t>
            </w:r>
          </w:p>
          <w:p w:rsidR="005F0CC1" w:rsidRPr="005F0CC1" w:rsidRDefault="005F0CC1" w:rsidP="005F0CC1">
            <w:pPr>
              <w:autoSpaceDE w:val="0"/>
              <w:autoSpaceDN w:val="0"/>
              <w:adjustRightInd w:val="0"/>
              <w:jc w:val="both"/>
              <w:rPr>
                <w:sz w:val="22"/>
                <w:szCs w:val="22"/>
              </w:rPr>
            </w:pPr>
            <w:r w:rsidRPr="005F0CC1">
              <w:rPr>
                <w:sz w:val="22"/>
                <w:szCs w:val="22"/>
              </w:rPr>
              <w:t>-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5F0CC1" w:rsidRPr="005F0CC1" w:rsidRDefault="005F0CC1" w:rsidP="005F0CC1">
            <w:pPr>
              <w:autoSpaceDE w:val="0"/>
              <w:autoSpaceDN w:val="0"/>
              <w:adjustRightInd w:val="0"/>
              <w:jc w:val="both"/>
              <w:rPr>
                <w:sz w:val="22"/>
                <w:szCs w:val="22"/>
              </w:rPr>
            </w:pPr>
            <w:r w:rsidRPr="005F0CC1">
              <w:rPr>
                <w:sz w:val="22"/>
                <w:szCs w:val="22"/>
              </w:rPr>
              <w:t>- о структуре и об органах управления образовательной организацией;</w:t>
            </w:r>
          </w:p>
          <w:p w:rsidR="005F0CC1" w:rsidRPr="005F0CC1" w:rsidRDefault="005F0CC1" w:rsidP="005F0CC1">
            <w:pPr>
              <w:autoSpaceDE w:val="0"/>
              <w:autoSpaceDN w:val="0"/>
              <w:adjustRightInd w:val="0"/>
              <w:jc w:val="both"/>
              <w:rPr>
                <w:sz w:val="22"/>
                <w:szCs w:val="22"/>
              </w:rPr>
            </w:pPr>
            <w:r w:rsidRPr="005F0CC1">
              <w:rPr>
                <w:sz w:val="22"/>
                <w:szCs w:val="22"/>
              </w:rPr>
              <w:t>-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5F0CC1" w:rsidRPr="005F0CC1" w:rsidRDefault="005F0CC1" w:rsidP="005F0CC1">
            <w:pPr>
              <w:autoSpaceDE w:val="0"/>
              <w:autoSpaceDN w:val="0"/>
              <w:adjustRightInd w:val="0"/>
              <w:jc w:val="both"/>
              <w:rPr>
                <w:sz w:val="22"/>
                <w:szCs w:val="22"/>
              </w:rPr>
            </w:pPr>
            <w:r w:rsidRPr="005F0CC1">
              <w:rPr>
                <w:sz w:val="22"/>
                <w:szCs w:val="22"/>
              </w:rPr>
              <w:t>-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5F0CC1" w:rsidRPr="005F0CC1" w:rsidRDefault="005F0CC1" w:rsidP="005F0CC1">
            <w:pPr>
              <w:autoSpaceDE w:val="0"/>
              <w:autoSpaceDN w:val="0"/>
              <w:adjustRightInd w:val="0"/>
              <w:jc w:val="both"/>
              <w:rPr>
                <w:sz w:val="22"/>
                <w:szCs w:val="22"/>
              </w:rPr>
            </w:pPr>
            <w:r w:rsidRPr="005F0CC1">
              <w:rPr>
                <w:sz w:val="22"/>
                <w:szCs w:val="22"/>
              </w:rPr>
              <w:t>- о численности обучающихся, являющихся иностранными гражданами;</w:t>
            </w:r>
          </w:p>
          <w:p w:rsidR="005F0CC1" w:rsidRPr="005F0CC1" w:rsidRDefault="005F0CC1" w:rsidP="005F0CC1">
            <w:pPr>
              <w:autoSpaceDE w:val="0"/>
              <w:autoSpaceDN w:val="0"/>
              <w:adjustRightInd w:val="0"/>
              <w:jc w:val="both"/>
              <w:rPr>
                <w:sz w:val="22"/>
                <w:szCs w:val="22"/>
              </w:rPr>
            </w:pPr>
            <w:r w:rsidRPr="005F0CC1">
              <w:rPr>
                <w:sz w:val="22"/>
                <w:szCs w:val="22"/>
              </w:rPr>
              <w:t>- о языках образования;</w:t>
            </w:r>
          </w:p>
          <w:p w:rsidR="005F0CC1" w:rsidRPr="005F0CC1" w:rsidRDefault="005F0CC1" w:rsidP="005F0CC1">
            <w:pPr>
              <w:autoSpaceDE w:val="0"/>
              <w:autoSpaceDN w:val="0"/>
              <w:adjustRightInd w:val="0"/>
              <w:jc w:val="both"/>
              <w:rPr>
                <w:sz w:val="22"/>
                <w:szCs w:val="22"/>
              </w:rPr>
            </w:pPr>
            <w:r w:rsidRPr="005F0CC1">
              <w:rPr>
                <w:sz w:val="22"/>
                <w:szCs w:val="22"/>
              </w:rPr>
              <w:t>-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5F0CC1" w:rsidRPr="005F0CC1" w:rsidRDefault="005F0CC1" w:rsidP="005F0CC1">
            <w:pPr>
              <w:autoSpaceDE w:val="0"/>
              <w:autoSpaceDN w:val="0"/>
              <w:adjustRightInd w:val="0"/>
              <w:jc w:val="both"/>
              <w:rPr>
                <w:sz w:val="22"/>
                <w:szCs w:val="22"/>
              </w:rPr>
            </w:pPr>
            <w:r w:rsidRPr="005F0CC1">
              <w:rPr>
                <w:sz w:val="22"/>
                <w:szCs w:val="22"/>
              </w:rPr>
              <w:lastRenderedPageBreak/>
              <w:t>- о руководителе образовательной организации, его заместителях, руководителях филиалов образовательной организации (при их наличии);</w:t>
            </w:r>
          </w:p>
          <w:p w:rsidR="005F0CC1" w:rsidRPr="005F0CC1" w:rsidRDefault="005F0CC1" w:rsidP="005F0CC1">
            <w:pPr>
              <w:autoSpaceDE w:val="0"/>
              <w:autoSpaceDN w:val="0"/>
              <w:adjustRightInd w:val="0"/>
              <w:jc w:val="both"/>
              <w:rPr>
                <w:sz w:val="22"/>
                <w:szCs w:val="22"/>
              </w:rPr>
            </w:pPr>
            <w:r w:rsidRPr="005F0CC1">
              <w:rPr>
                <w:sz w:val="22"/>
                <w:szCs w:val="22"/>
              </w:rPr>
              <w:t>- о персональном составе педагогических работников с указанием уровня образования, квалификации и опыта работы;</w:t>
            </w:r>
          </w:p>
          <w:p w:rsidR="005F0CC1" w:rsidRPr="005F0CC1" w:rsidRDefault="005F0CC1" w:rsidP="005F0CC1">
            <w:pPr>
              <w:autoSpaceDE w:val="0"/>
              <w:autoSpaceDN w:val="0"/>
              <w:adjustRightInd w:val="0"/>
              <w:jc w:val="both"/>
              <w:rPr>
                <w:sz w:val="22"/>
                <w:szCs w:val="22"/>
              </w:rPr>
            </w:pPr>
            <w:r w:rsidRPr="005F0CC1">
              <w:rPr>
                <w:sz w:val="22"/>
                <w:szCs w:val="22"/>
              </w:rPr>
              <w:t>-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5F0CC1" w:rsidRPr="005F0CC1" w:rsidRDefault="005F0CC1" w:rsidP="005F0CC1">
            <w:pPr>
              <w:autoSpaceDE w:val="0"/>
              <w:autoSpaceDN w:val="0"/>
              <w:adjustRightInd w:val="0"/>
              <w:jc w:val="both"/>
              <w:rPr>
                <w:sz w:val="22"/>
                <w:szCs w:val="22"/>
              </w:rPr>
            </w:pPr>
            <w:r w:rsidRPr="005F0CC1">
              <w:rPr>
                <w:sz w:val="22"/>
                <w:szCs w:val="22"/>
              </w:rPr>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5F0CC1" w:rsidRPr="005F0CC1" w:rsidRDefault="005F0CC1" w:rsidP="005F0CC1">
            <w:pPr>
              <w:autoSpaceDE w:val="0"/>
              <w:autoSpaceDN w:val="0"/>
              <w:adjustRightInd w:val="0"/>
              <w:jc w:val="both"/>
              <w:rPr>
                <w:sz w:val="22"/>
                <w:szCs w:val="22"/>
              </w:rPr>
            </w:pPr>
            <w:r w:rsidRPr="005F0CC1">
              <w:rPr>
                <w:sz w:val="22"/>
                <w:szCs w:val="22"/>
              </w:rPr>
              <w:t>- о результатах приема по каждой образовательной программе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5F0CC1" w:rsidRPr="005F0CC1" w:rsidRDefault="005F0CC1" w:rsidP="005F0CC1">
            <w:pPr>
              <w:autoSpaceDE w:val="0"/>
              <w:autoSpaceDN w:val="0"/>
              <w:adjustRightInd w:val="0"/>
              <w:jc w:val="both"/>
              <w:rPr>
                <w:sz w:val="22"/>
                <w:szCs w:val="22"/>
              </w:rPr>
            </w:pPr>
            <w:r w:rsidRPr="005F0CC1">
              <w:rPr>
                <w:sz w:val="22"/>
                <w:szCs w:val="22"/>
              </w:rPr>
              <w:t>-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5F0CC1" w:rsidRPr="005F0CC1" w:rsidRDefault="005F0CC1" w:rsidP="005F0CC1">
            <w:pPr>
              <w:autoSpaceDE w:val="0"/>
              <w:autoSpaceDN w:val="0"/>
              <w:adjustRightInd w:val="0"/>
              <w:jc w:val="both"/>
              <w:rPr>
                <w:sz w:val="22"/>
                <w:szCs w:val="22"/>
              </w:rPr>
            </w:pPr>
            <w:r w:rsidRPr="005F0CC1">
              <w:rPr>
                <w:sz w:val="22"/>
                <w:szCs w:val="22"/>
              </w:rPr>
              <w:t>- о наличии и об условиях предоставления обучающимся стипендий, мер социальной поддержки;</w:t>
            </w:r>
          </w:p>
          <w:p w:rsidR="005F0CC1" w:rsidRPr="005F0CC1" w:rsidRDefault="005F0CC1" w:rsidP="005F0CC1">
            <w:pPr>
              <w:autoSpaceDE w:val="0"/>
              <w:autoSpaceDN w:val="0"/>
              <w:adjustRightInd w:val="0"/>
              <w:jc w:val="both"/>
              <w:rPr>
                <w:sz w:val="22"/>
                <w:szCs w:val="22"/>
              </w:rPr>
            </w:pPr>
            <w:r w:rsidRPr="005F0CC1">
              <w:rPr>
                <w:sz w:val="22"/>
                <w:szCs w:val="22"/>
              </w:rPr>
              <w:t>-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5F0CC1" w:rsidRPr="005F0CC1" w:rsidRDefault="005F0CC1" w:rsidP="005F0CC1">
            <w:pPr>
              <w:autoSpaceDE w:val="0"/>
              <w:autoSpaceDN w:val="0"/>
              <w:adjustRightInd w:val="0"/>
              <w:jc w:val="both"/>
              <w:rPr>
                <w:sz w:val="22"/>
                <w:szCs w:val="22"/>
              </w:rPr>
            </w:pPr>
            <w:r w:rsidRPr="005F0CC1">
              <w:rPr>
                <w:sz w:val="22"/>
                <w:szCs w:val="22"/>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5F0CC1" w:rsidRPr="005F0CC1" w:rsidRDefault="005F0CC1" w:rsidP="005F0CC1">
            <w:pPr>
              <w:autoSpaceDE w:val="0"/>
              <w:autoSpaceDN w:val="0"/>
              <w:adjustRightInd w:val="0"/>
              <w:jc w:val="both"/>
              <w:rPr>
                <w:sz w:val="22"/>
                <w:szCs w:val="22"/>
              </w:rPr>
            </w:pPr>
            <w:r w:rsidRPr="005F0CC1">
              <w:rPr>
                <w:sz w:val="22"/>
                <w:szCs w:val="22"/>
              </w:rPr>
              <w:lastRenderedPageBreak/>
              <w:t>- о поступлении финансовых и материальных средств и об их расходовании по итогам финансового года;</w:t>
            </w:r>
          </w:p>
          <w:p w:rsidR="005F0CC1" w:rsidRPr="005F0CC1" w:rsidRDefault="005F0CC1" w:rsidP="005F0CC1">
            <w:pPr>
              <w:autoSpaceDE w:val="0"/>
              <w:autoSpaceDN w:val="0"/>
              <w:adjustRightInd w:val="0"/>
              <w:jc w:val="both"/>
              <w:rPr>
                <w:sz w:val="22"/>
                <w:szCs w:val="22"/>
              </w:rPr>
            </w:pPr>
            <w:r w:rsidRPr="005F0CC1">
              <w:rPr>
                <w:sz w:val="22"/>
                <w:szCs w:val="22"/>
              </w:rPr>
              <w:t>- о лицензии на осуществление образовательной деятельности (выписке из реестра лицензий на осуществление образовательной деятельности);</w:t>
            </w:r>
          </w:p>
          <w:p w:rsidR="005F0CC1" w:rsidRPr="005F0CC1" w:rsidRDefault="005F0CC1" w:rsidP="005F0CC1">
            <w:pPr>
              <w:autoSpaceDE w:val="0"/>
              <w:autoSpaceDN w:val="0"/>
              <w:adjustRightInd w:val="0"/>
              <w:ind w:firstLine="580"/>
              <w:jc w:val="both"/>
              <w:rPr>
                <w:sz w:val="22"/>
                <w:szCs w:val="22"/>
              </w:rPr>
            </w:pPr>
            <w:r w:rsidRPr="005F0CC1">
              <w:rPr>
                <w:sz w:val="22"/>
                <w:szCs w:val="22"/>
              </w:rPr>
              <w:t>2) копии:</w:t>
            </w:r>
          </w:p>
          <w:p w:rsidR="005F0CC1" w:rsidRPr="005F0CC1" w:rsidRDefault="005F0CC1" w:rsidP="005F0CC1">
            <w:pPr>
              <w:autoSpaceDE w:val="0"/>
              <w:autoSpaceDN w:val="0"/>
              <w:adjustRightInd w:val="0"/>
              <w:jc w:val="both"/>
              <w:rPr>
                <w:sz w:val="22"/>
                <w:szCs w:val="22"/>
              </w:rPr>
            </w:pPr>
            <w:r w:rsidRPr="005F0CC1">
              <w:rPr>
                <w:sz w:val="22"/>
                <w:szCs w:val="22"/>
              </w:rPr>
              <w:t>- устава образовательной организации;</w:t>
            </w:r>
          </w:p>
          <w:p w:rsidR="005F0CC1" w:rsidRPr="005F0CC1" w:rsidRDefault="005F0CC1" w:rsidP="005F0CC1">
            <w:pPr>
              <w:autoSpaceDE w:val="0"/>
              <w:autoSpaceDN w:val="0"/>
              <w:adjustRightInd w:val="0"/>
              <w:jc w:val="both"/>
              <w:rPr>
                <w:sz w:val="22"/>
                <w:szCs w:val="22"/>
              </w:rPr>
            </w:pPr>
            <w:r w:rsidRPr="005F0CC1">
              <w:rPr>
                <w:sz w:val="22"/>
                <w:szCs w:val="22"/>
              </w:rPr>
              <w:t>-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5F0CC1" w:rsidRPr="005F0CC1" w:rsidRDefault="005F0CC1" w:rsidP="005F0CC1">
            <w:pPr>
              <w:autoSpaceDE w:val="0"/>
              <w:autoSpaceDN w:val="0"/>
              <w:adjustRightInd w:val="0"/>
              <w:jc w:val="both"/>
              <w:rPr>
                <w:sz w:val="22"/>
                <w:szCs w:val="22"/>
              </w:rPr>
            </w:pPr>
            <w:r w:rsidRPr="005F0CC1">
              <w:rPr>
                <w:sz w:val="22"/>
                <w:szCs w:val="22"/>
              </w:rPr>
              <w:t xml:space="preserve">- локальных нормативных актов, предусмотренных </w:t>
            </w:r>
            <w:r w:rsidRPr="005F0CC1">
              <w:rPr>
                <w:color w:val="000000"/>
                <w:sz w:val="22"/>
                <w:szCs w:val="22"/>
              </w:rPr>
              <w:t xml:space="preserve">частью 2 статьи 30 </w:t>
            </w:r>
            <w:r w:rsidRPr="005F0CC1">
              <w:rPr>
                <w:sz w:val="22"/>
                <w:szCs w:val="22"/>
              </w:rPr>
              <w:t>Федерального закона № 273-ФЗ, правил внутреннего распорядка обучающихся, правил внутреннего трудового распорядка, коллективного договора;</w:t>
            </w:r>
          </w:p>
          <w:p w:rsidR="005F0CC1" w:rsidRPr="005F0CC1" w:rsidRDefault="005F0CC1" w:rsidP="005F0CC1">
            <w:pPr>
              <w:autoSpaceDE w:val="0"/>
              <w:autoSpaceDN w:val="0"/>
              <w:adjustRightInd w:val="0"/>
              <w:jc w:val="both"/>
              <w:rPr>
                <w:sz w:val="22"/>
                <w:szCs w:val="22"/>
              </w:rPr>
            </w:pPr>
            <w:r w:rsidRPr="005F0CC1">
              <w:rPr>
                <w:sz w:val="22"/>
                <w:szCs w:val="22"/>
              </w:rPr>
              <w:t xml:space="preserve">- отчета о результатах </w:t>
            </w:r>
            <w:proofErr w:type="spellStart"/>
            <w:r w:rsidRPr="005F0CC1">
              <w:rPr>
                <w:sz w:val="22"/>
                <w:szCs w:val="22"/>
              </w:rPr>
              <w:t>самообследования</w:t>
            </w:r>
            <w:proofErr w:type="spellEnd"/>
            <w:r w:rsidRPr="005F0CC1">
              <w:rPr>
                <w:sz w:val="22"/>
                <w:szCs w:val="22"/>
              </w:rPr>
              <w:t>;</w:t>
            </w:r>
          </w:p>
          <w:p w:rsidR="005F0CC1" w:rsidRPr="005F0CC1" w:rsidRDefault="005F0CC1" w:rsidP="005F0CC1">
            <w:pPr>
              <w:autoSpaceDE w:val="0"/>
              <w:autoSpaceDN w:val="0"/>
              <w:adjustRightInd w:val="0"/>
              <w:jc w:val="both"/>
              <w:rPr>
                <w:sz w:val="22"/>
                <w:szCs w:val="22"/>
              </w:rPr>
            </w:pPr>
            <w:r w:rsidRPr="005F0CC1">
              <w:rPr>
                <w:sz w:val="22"/>
                <w:szCs w:val="22"/>
              </w:rPr>
              <w:t>-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5F0CC1" w:rsidRPr="005F0CC1" w:rsidRDefault="005F0CC1" w:rsidP="005F0CC1">
            <w:pPr>
              <w:autoSpaceDE w:val="0"/>
              <w:autoSpaceDN w:val="0"/>
              <w:adjustRightInd w:val="0"/>
              <w:jc w:val="both"/>
              <w:rPr>
                <w:sz w:val="22"/>
                <w:szCs w:val="22"/>
              </w:rPr>
            </w:pPr>
            <w:r w:rsidRPr="005F0CC1">
              <w:rPr>
                <w:sz w:val="22"/>
                <w:szCs w:val="22"/>
              </w:rPr>
              <w:t>- предписаний органов, осуществляющих государственный контроль (надзор) в сфере образования, отчетов об исполнении таких предписаний;</w:t>
            </w:r>
          </w:p>
          <w:p w:rsidR="005F0CC1" w:rsidRPr="005F0CC1" w:rsidRDefault="005F0CC1" w:rsidP="005F0CC1">
            <w:pPr>
              <w:widowControl w:val="0"/>
              <w:autoSpaceDE w:val="0"/>
              <w:autoSpaceDN w:val="0"/>
              <w:adjustRightInd w:val="0"/>
              <w:jc w:val="both"/>
              <w:rPr>
                <w:sz w:val="22"/>
                <w:szCs w:val="22"/>
              </w:rPr>
            </w:pPr>
            <w:r w:rsidRPr="005F0CC1">
              <w:rPr>
                <w:sz w:val="22"/>
                <w:szCs w:val="22"/>
              </w:rPr>
              <w:t>-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738" w:type="dxa"/>
            <w:tcBorders>
              <w:top w:val="single" w:sz="4" w:space="0" w:color="auto"/>
              <w:left w:val="single" w:sz="4" w:space="0" w:color="auto"/>
              <w:bottom w:val="single" w:sz="4" w:space="0" w:color="auto"/>
              <w:right w:val="single" w:sz="4" w:space="0" w:color="auto"/>
            </w:tcBorders>
          </w:tcPr>
          <w:p w:rsidR="005F0CC1" w:rsidRPr="004C6843" w:rsidRDefault="005F0CC1" w:rsidP="005F0CC1">
            <w:pPr>
              <w:pStyle w:val="1"/>
              <w:ind w:right="110"/>
              <w:jc w:val="both"/>
              <w:rPr>
                <w:color w:val="auto"/>
                <w:sz w:val="22"/>
                <w:szCs w:val="22"/>
              </w:rPr>
            </w:pPr>
            <w:r w:rsidRPr="004C6843">
              <w:rPr>
                <w:color w:val="auto"/>
                <w:sz w:val="22"/>
                <w:szCs w:val="22"/>
              </w:rPr>
              <w:lastRenderedPageBreak/>
              <w:t xml:space="preserve">1. В соответствии с пунктом 3 статьи 29 Федерального закона от 29.12.2012 № 273-ФЗ «Об образовании в </w:t>
            </w:r>
            <w:r w:rsidRPr="004C6843">
              <w:rPr>
                <w:color w:val="auto"/>
                <w:sz w:val="22"/>
                <w:szCs w:val="22"/>
              </w:rPr>
              <w:lastRenderedPageBreak/>
              <w:t xml:space="preserve">Российской Федерации» учреждение обеспечивает размещение информации и документов, если они в соответствии с законодательством Российской Федерации не отнесены к </w:t>
            </w:r>
            <w:hyperlink r:id="rId13" w:history="1">
              <w:r w:rsidRPr="004C6843">
                <w:rPr>
                  <w:rStyle w:val="a3"/>
                  <w:color w:val="auto"/>
                  <w:sz w:val="22"/>
                  <w:szCs w:val="22"/>
                  <w:u w:val="none"/>
                </w:rPr>
                <w:t>сведениям</w:t>
              </w:r>
            </w:hyperlink>
            <w:r w:rsidRPr="004C6843">
              <w:rPr>
                <w:color w:val="auto"/>
                <w:sz w:val="22"/>
                <w:szCs w:val="22"/>
              </w:rPr>
              <w:t>,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5F0CC1" w:rsidRPr="004C6843" w:rsidRDefault="005F0CC1" w:rsidP="005F0CC1">
            <w:pPr>
              <w:pStyle w:val="1"/>
              <w:ind w:right="110"/>
              <w:jc w:val="both"/>
              <w:rPr>
                <w:color w:val="auto"/>
                <w:sz w:val="22"/>
                <w:szCs w:val="22"/>
              </w:rPr>
            </w:pPr>
          </w:p>
          <w:p w:rsidR="005F0CC1" w:rsidRPr="005F0CC1" w:rsidRDefault="005F0CC1" w:rsidP="005F0CC1">
            <w:pPr>
              <w:widowControl w:val="0"/>
              <w:ind w:right="110"/>
              <w:jc w:val="both"/>
              <w:rPr>
                <w:color w:val="000000"/>
                <w:sz w:val="22"/>
                <w:szCs w:val="22"/>
              </w:rPr>
            </w:pPr>
            <w:r w:rsidRPr="004C6843">
              <w:rPr>
                <w:sz w:val="22"/>
                <w:szCs w:val="22"/>
              </w:rPr>
              <w:t xml:space="preserve">2. </w:t>
            </w:r>
            <w:r w:rsidRPr="005F0CC1">
              <w:rPr>
                <w:color w:val="000000"/>
                <w:sz w:val="22"/>
                <w:szCs w:val="22"/>
              </w:rPr>
              <w:t>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5F0CC1" w:rsidRPr="00373E63" w:rsidRDefault="005F0CC1" w:rsidP="005F0CC1">
            <w:pPr>
              <w:widowControl w:val="0"/>
              <w:rPr>
                <w:color w:val="000000"/>
                <w:sz w:val="22"/>
                <w:szCs w:val="22"/>
              </w:rPr>
            </w:pPr>
          </w:p>
          <w:p w:rsidR="005F0CC1" w:rsidRPr="004C6843" w:rsidRDefault="005F0CC1" w:rsidP="005F0CC1">
            <w:pPr>
              <w:pStyle w:val="1"/>
              <w:ind w:right="110"/>
              <w:jc w:val="both"/>
              <w:rPr>
                <w:sz w:val="22"/>
                <w:szCs w:val="22"/>
              </w:rPr>
            </w:pPr>
          </w:p>
        </w:tc>
      </w:tr>
      <w:tr w:rsidR="005F0CC1" w:rsidRPr="004C6843" w:rsidTr="00F91FEA">
        <w:tc>
          <w:tcPr>
            <w:tcW w:w="2627" w:type="dxa"/>
            <w:tcBorders>
              <w:top w:val="single" w:sz="4" w:space="0" w:color="auto"/>
              <w:left w:val="single" w:sz="4" w:space="0" w:color="auto"/>
              <w:bottom w:val="single" w:sz="4" w:space="0" w:color="auto"/>
              <w:right w:val="single" w:sz="4" w:space="0" w:color="auto"/>
            </w:tcBorders>
            <w:hideMark/>
          </w:tcPr>
          <w:p w:rsidR="005F0CC1" w:rsidRPr="004C6843" w:rsidRDefault="005F0CC1" w:rsidP="005F0CC1">
            <w:pPr>
              <w:pStyle w:val="ConsPlusNonformat"/>
              <w:widowControl/>
              <w:rPr>
                <w:rFonts w:ascii="Times New Roman" w:hAnsi="Times New Roman" w:cs="Times New Roman"/>
                <w:sz w:val="22"/>
                <w:szCs w:val="22"/>
              </w:rPr>
            </w:pPr>
            <w:r w:rsidRPr="004C6843">
              <w:rPr>
                <w:rFonts w:ascii="Times New Roman" w:hAnsi="Times New Roman" w:cs="Times New Roman"/>
                <w:sz w:val="22"/>
                <w:szCs w:val="22"/>
              </w:rPr>
              <w:lastRenderedPageBreak/>
              <w:t xml:space="preserve">Официальный сайт для размещения информации о государственных (муниципальных) учреждениях </w:t>
            </w:r>
            <w:hyperlink r:id="rId14" w:history="1">
              <w:r w:rsidRPr="004C6843">
                <w:rPr>
                  <w:rStyle w:val="a3"/>
                  <w:color w:val="auto"/>
                  <w:sz w:val="22"/>
                  <w:szCs w:val="22"/>
                  <w:lang w:val="en-US"/>
                </w:rPr>
                <w:t>www</w:t>
              </w:r>
              <w:r w:rsidRPr="004C6843">
                <w:rPr>
                  <w:rStyle w:val="a3"/>
                  <w:color w:val="auto"/>
                  <w:sz w:val="22"/>
                  <w:szCs w:val="22"/>
                </w:rPr>
                <w:t>.bus.gov.ru</w:t>
              </w:r>
            </w:hyperlink>
            <w:r w:rsidRPr="004C6843">
              <w:rPr>
                <w:rFonts w:ascii="Times New Roman" w:hAnsi="Times New Roman" w:cs="Times New Roman"/>
                <w:sz w:val="22"/>
                <w:szCs w:val="22"/>
              </w:rPr>
              <w:t xml:space="preserve">   </w:t>
            </w:r>
          </w:p>
        </w:tc>
        <w:tc>
          <w:tcPr>
            <w:tcW w:w="7020" w:type="dxa"/>
            <w:tcBorders>
              <w:top w:val="single" w:sz="4" w:space="0" w:color="auto"/>
              <w:left w:val="single" w:sz="4" w:space="0" w:color="auto"/>
              <w:bottom w:val="single" w:sz="4" w:space="0" w:color="auto"/>
              <w:right w:val="single" w:sz="4" w:space="0" w:color="auto"/>
            </w:tcBorders>
            <w:hideMark/>
          </w:tcPr>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1) устав, в том числе внесенные в него изменения;</w:t>
            </w:r>
          </w:p>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2) свидетельство о государственной регистрации учреждения;</w:t>
            </w:r>
          </w:p>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3) решение учредителя о создании учреждения;</w:t>
            </w:r>
          </w:p>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4)</w:t>
            </w:r>
            <w:r>
              <w:rPr>
                <w:rFonts w:eastAsiaTheme="minorHAnsi"/>
                <w:sz w:val="22"/>
                <w:szCs w:val="22"/>
                <w:lang w:eastAsia="en-US"/>
              </w:rPr>
              <w:t xml:space="preserve"> </w:t>
            </w:r>
            <w:r w:rsidRPr="004C6843">
              <w:rPr>
                <w:rFonts w:eastAsiaTheme="minorHAnsi"/>
                <w:sz w:val="22"/>
                <w:szCs w:val="22"/>
                <w:lang w:eastAsia="en-US"/>
              </w:rPr>
              <w:t>решение учредителя о назначении руководителя учреждения;</w:t>
            </w:r>
          </w:p>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5) положения о филиалах, представительствах учреждения;</w:t>
            </w:r>
          </w:p>
          <w:p w:rsidR="005F0CC1" w:rsidRPr="005F0CC1" w:rsidRDefault="005F0CC1" w:rsidP="005F0CC1">
            <w:pPr>
              <w:autoSpaceDE w:val="0"/>
              <w:autoSpaceDN w:val="0"/>
              <w:adjustRightInd w:val="0"/>
              <w:jc w:val="both"/>
              <w:rPr>
                <w:rFonts w:eastAsia="Calibri"/>
                <w:sz w:val="22"/>
                <w:szCs w:val="22"/>
                <w:lang w:eastAsia="en-US"/>
              </w:rPr>
            </w:pPr>
            <w:r w:rsidRPr="005F0CC1">
              <w:rPr>
                <w:rFonts w:eastAsia="Calibri"/>
                <w:sz w:val="22"/>
                <w:szCs w:val="22"/>
                <w:lang w:eastAsia="en-US"/>
              </w:rPr>
              <w:t>6) документы, содержащие сведения о составе наблюдательного совета учреждения;</w:t>
            </w:r>
          </w:p>
          <w:p w:rsidR="005F0CC1" w:rsidRPr="005F0CC1" w:rsidRDefault="005F0CC1" w:rsidP="005F0CC1">
            <w:pPr>
              <w:autoSpaceDE w:val="0"/>
              <w:autoSpaceDN w:val="0"/>
              <w:adjustRightInd w:val="0"/>
              <w:jc w:val="both"/>
              <w:rPr>
                <w:rFonts w:eastAsia="Calibri"/>
                <w:sz w:val="22"/>
                <w:szCs w:val="22"/>
                <w:lang w:eastAsia="en-US"/>
              </w:rPr>
            </w:pPr>
            <w:r w:rsidRPr="005F0CC1">
              <w:rPr>
                <w:rFonts w:eastAsia="Calibri"/>
                <w:sz w:val="22"/>
                <w:szCs w:val="22"/>
                <w:lang w:eastAsia="en-US"/>
              </w:rPr>
              <w:t>7) план финансово-хозяйственной деятельности учреждения;</w:t>
            </w:r>
          </w:p>
          <w:p w:rsidR="005F0CC1" w:rsidRPr="005F0CC1" w:rsidRDefault="005F0CC1" w:rsidP="005F0CC1">
            <w:pPr>
              <w:autoSpaceDE w:val="0"/>
              <w:autoSpaceDN w:val="0"/>
              <w:adjustRightInd w:val="0"/>
              <w:jc w:val="both"/>
              <w:rPr>
                <w:rFonts w:eastAsia="Calibri"/>
                <w:sz w:val="22"/>
                <w:szCs w:val="22"/>
                <w:lang w:eastAsia="en-US"/>
              </w:rPr>
            </w:pPr>
            <w:r w:rsidRPr="005F0CC1">
              <w:rPr>
                <w:rFonts w:eastAsia="Calibri"/>
                <w:sz w:val="22"/>
                <w:szCs w:val="22"/>
                <w:lang w:eastAsia="en-US"/>
              </w:rPr>
              <w:t>8) годовая бухгалтерская отчетность учреждения;</w:t>
            </w:r>
          </w:p>
          <w:p w:rsidR="005F0CC1" w:rsidRPr="005F0CC1" w:rsidRDefault="005F0CC1" w:rsidP="005F0CC1">
            <w:pPr>
              <w:autoSpaceDE w:val="0"/>
              <w:autoSpaceDN w:val="0"/>
              <w:adjustRightInd w:val="0"/>
              <w:jc w:val="both"/>
              <w:rPr>
                <w:rFonts w:eastAsia="Calibri"/>
                <w:sz w:val="22"/>
                <w:szCs w:val="22"/>
                <w:lang w:eastAsia="en-US"/>
              </w:rPr>
            </w:pPr>
            <w:r w:rsidRPr="005F0CC1">
              <w:rPr>
                <w:rFonts w:eastAsia="Calibri"/>
                <w:sz w:val="22"/>
                <w:szCs w:val="22"/>
                <w:lang w:eastAsia="en-US"/>
              </w:rPr>
              <w:t>9) документы, составленные по итогам контрольных мероприятий, проведенных в отношении учреждения;</w:t>
            </w:r>
          </w:p>
          <w:p w:rsidR="001B47EE" w:rsidRDefault="005F0CC1" w:rsidP="005F0CC1">
            <w:pPr>
              <w:autoSpaceDE w:val="0"/>
              <w:autoSpaceDN w:val="0"/>
              <w:adjustRightInd w:val="0"/>
              <w:jc w:val="both"/>
              <w:rPr>
                <w:rFonts w:eastAsia="Calibri"/>
                <w:sz w:val="22"/>
                <w:szCs w:val="22"/>
                <w:lang w:eastAsia="en-US"/>
              </w:rPr>
            </w:pPr>
            <w:r w:rsidRPr="005F0CC1">
              <w:rPr>
                <w:rFonts w:eastAsia="Calibri"/>
                <w:sz w:val="22"/>
                <w:szCs w:val="22"/>
                <w:lang w:eastAsia="en-US"/>
              </w:rPr>
              <w:t>10) государственное задание на оказание услуг (выполнение работ);</w:t>
            </w:r>
          </w:p>
          <w:p w:rsidR="005F0CC1" w:rsidRPr="005F0CC1" w:rsidRDefault="001B47EE" w:rsidP="005F0CC1">
            <w:pPr>
              <w:autoSpaceDE w:val="0"/>
              <w:autoSpaceDN w:val="0"/>
              <w:adjustRightInd w:val="0"/>
              <w:jc w:val="both"/>
              <w:rPr>
                <w:rFonts w:eastAsia="Calibri"/>
                <w:sz w:val="22"/>
                <w:szCs w:val="22"/>
                <w:lang w:eastAsia="en-US"/>
              </w:rPr>
            </w:pPr>
            <w:r w:rsidRPr="005F0CC1">
              <w:rPr>
                <w:rFonts w:eastAsia="Calibri"/>
                <w:sz w:val="22"/>
                <w:szCs w:val="22"/>
                <w:lang w:eastAsia="en-US"/>
              </w:rPr>
              <w:lastRenderedPageBreak/>
              <w:t>11) отчет о результатах деятельности учреждения и об использовании закрепленного за ним государственного имущества</w:t>
            </w:r>
            <w:r w:rsidRPr="005F0CC1">
              <w:rPr>
                <w:rFonts w:eastAsia="Calibri"/>
                <w:szCs w:val="24"/>
                <w:lang w:eastAsia="en-US"/>
              </w:rPr>
              <w:t>.</w:t>
            </w:r>
          </w:p>
        </w:tc>
        <w:tc>
          <w:tcPr>
            <w:tcW w:w="5738" w:type="dxa"/>
            <w:tcBorders>
              <w:top w:val="single" w:sz="4" w:space="0" w:color="auto"/>
              <w:left w:val="single" w:sz="4" w:space="0" w:color="auto"/>
              <w:bottom w:val="single" w:sz="4" w:space="0" w:color="auto"/>
              <w:right w:val="single" w:sz="4" w:space="0" w:color="auto"/>
            </w:tcBorders>
            <w:hideMark/>
          </w:tcPr>
          <w:p w:rsidR="005F0CC1" w:rsidRPr="004C6843" w:rsidRDefault="005F0CC1" w:rsidP="005F0CC1">
            <w:pPr>
              <w:autoSpaceDE w:val="0"/>
              <w:autoSpaceDN w:val="0"/>
              <w:adjustRightInd w:val="0"/>
              <w:jc w:val="both"/>
              <w:rPr>
                <w:rFonts w:eastAsiaTheme="minorHAnsi"/>
                <w:sz w:val="22"/>
                <w:szCs w:val="22"/>
                <w:lang w:eastAsia="en-US"/>
              </w:rPr>
            </w:pPr>
            <w:r w:rsidRPr="004C6843">
              <w:rPr>
                <w:rFonts w:eastAsiaTheme="minorHAnsi"/>
                <w:sz w:val="22"/>
                <w:szCs w:val="22"/>
                <w:lang w:eastAsia="en-US"/>
              </w:rPr>
              <w:lastRenderedPageBreak/>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BC64AD" w:rsidRDefault="00BC64AD" w:rsidP="000600A3">
      <w:pPr>
        <w:jc w:val="center"/>
        <w:rPr>
          <w:szCs w:val="24"/>
        </w:rPr>
      </w:pPr>
    </w:p>
    <w:p w:rsidR="004C6843" w:rsidRDefault="004C6843" w:rsidP="000600A3">
      <w:pPr>
        <w:jc w:val="center"/>
        <w:rPr>
          <w:szCs w:val="24"/>
        </w:rPr>
      </w:pPr>
    </w:p>
    <w:p w:rsidR="00F91FEA" w:rsidRDefault="00F91FEA" w:rsidP="000600A3">
      <w:pPr>
        <w:jc w:val="center"/>
        <w:rPr>
          <w:szCs w:val="24"/>
        </w:rPr>
      </w:pPr>
    </w:p>
    <w:p w:rsidR="00BC64AD" w:rsidRDefault="00BC64AD" w:rsidP="000600A3">
      <w:pPr>
        <w:ind w:left="-284"/>
        <w:jc w:val="center"/>
        <w:rPr>
          <w:szCs w:val="24"/>
        </w:rPr>
      </w:pPr>
      <w:r w:rsidRPr="0058614F">
        <w:rPr>
          <w:szCs w:val="24"/>
        </w:rPr>
        <w:t>Часть III. Прочие сведения о государственном задании</w:t>
      </w:r>
    </w:p>
    <w:p w:rsidR="006747AB" w:rsidRPr="0058614F" w:rsidRDefault="006747AB" w:rsidP="000600A3">
      <w:pPr>
        <w:ind w:left="-284"/>
        <w:jc w:val="center"/>
        <w:rPr>
          <w:rFonts w:eastAsia="Calibri"/>
          <w:szCs w:val="24"/>
          <w:lang w:eastAsia="en-US"/>
        </w:rPr>
      </w:pPr>
    </w:p>
    <w:p w:rsidR="00BC64AD" w:rsidRPr="004C6843" w:rsidRDefault="00BC64AD" w:rsidP="000600A3">
      <w:pPr>
        <w:autoSpaceDE w:val="0"/>
        <w:autoSpaceDN w:val="0"/>
        <w:adjustRightInd w:val="0"/>
        <w:ind w:left="-284" w:right="-456"/>
        <w:jc w:val="both"/>
        <w:rPr>
          <w:sz w:val="22"/>
          <w:szCs w:val="22"/>
          <w:lang w:eastAsia="en-US"/>
        </w:rPr>
      </w:pPr>
      <w:r w:rsidRPr="004C6843">
        <w:rPr>
          <w:sz w:val="22"/>
          <w:szCs w:val="22"/>
          <w:lang w:eastAsia="en-US"/>
        </w:rPr>
        <w:t xml:space="preserve">1. Основания (условия и порядок) для досрочного прекращения выполнения государственного задания: </w:t>
      </w:r>
    </w:p>
    <w:p w:rsidR="00BC64AD" w:rsidRPr="004C6843" w:rsidRDefault="00BC64AD" w:rsidP="000600A3">
      <w:pPr>
        <w:autoSpaceDE w:val="0"/>
        <w:autoSpaceDN w:val="0"/>
        <w:adjustRightInd w:val="0"/>
        <w:ind w:left="-284" w:right="-456"/>
        <w:jc w:val="both"/>
        <w:rPr>
          <w:sz w:val="22"/>
          <w:szCs w:val="22"/>
          <w:lang w:eastAsia="en-US"/>
        </w:rPr>
      </w:pPr>
      <w:r w:rsidRPr="004C6843">
        <w:rPr>
          <w:sz w:val="22"/>
          <w:szCs w:val="22"/>
          <w:lang w:eastAsia="en-US"/>
        </w:rPr>
        <w:t>1.1. При оказании государственных услуг и выполнении работ:</w:t>
      </w:r>
    </w:p>
    <w:p w:rsidR="00BC64AD" w:rsidRPr="004C6843" w:rsidRDefault="00BC64AD" w:rsidP="000600A3">
      <w:pPr>
        <w:autoSpaceDE w:val="0"/>
        <w:autoSpaceDN w:val="0"/>
        <w:adjustRightInd w:val="0"/>
        <w:ind w:left="-284" w:right="-456"/>
        <w:jc w:val="both"/>
        <w:rPr>
          <w:sz w:val="22"/>
          <w:szCs w:val="22"/>
        </w:rPr>
      </w:pPr>
      <w:r w:rsidRPr="004C6843">
        <w:rPr>
          <w:sz w:val="22"/>
          <w:szCs w:val="22"/>
          <w:lang w:eastAsia="en-US"/>
        </w:rPr>
        <w:t>- р</w:t>
      </w:r>
      <w:r w:rsidRPr="004C6843">
        <w:rPr>
          <w:sz w:val="22"/>
          <w:szCs w:val="22"/>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BC64AD" w:rsidRPr="004C6843" w:rsidRDefault="00BC64AD" w:rsidP="000600A3">
      <w:pPr>
        <w:pStyle w:val="ConsPlusNormal"/>
        <w:ind w:left="-284" w:right="-456" w:firstLine="0"/>
        <w:jc w:val="both"/>
        <w:outlineLvl w:val="0"/>
        <w:rPr>
          <w:rFonts w:ascii="Times New Roman" w:hAnsi="Times New Roman" w:cs="Times New Roman"/>
          <w:sz w:val="22"/>
          <w:szCs w:val="22"/>
        </w:rPr>
      </w:pPr>
      <w:r w:rsidRPr="004C6843">
        <w:rPr>
          <w:rFonts w:ascii="Times New Roman" w:eastAsia="Calibri" w:hAnsi="Times New Roman" w:cs="Times New Roman"/>
          <w:sz w:val="22"/>
          <w:szCs w:val="22"/>
          <w:lang w:eastAsia="en-US"/>
        </w:rPr>
        <w:t xml:space="preserve">1.2. При оказании государственных услуг основанием для прекращения выполнения государственного задания для </w:t>
      </w:r>
      <w:r w:rsidRPr="004C6843">
        <w:rPr>
          <w:rFonts w:ascii="Times New Roman" w:hAnsi="Times New Roman" w:cs="Times New Roman"/>
          <w:sz w:val="22"/>
          <w:szCs w:val="22"/>
        </w:rPr>
        <w:t xml:space="preserve">потребителей государственной услуги </w:t>
      </w:r>
      <w:r w:rsidRPr="004C6843">
        <w:rPr>
          <w:rFonts w:ascii="Times New Roman" w:eastAsia="Calibri" w:hAnsi="Times New Roman" w:cs="Times New Roman"/>
          <w:sz w:val="22"/>
          <w:szCs w:val="22"/>
          <w:lang w:eastAsia="en-US"/>
        </w:rPr>
        <w:t xml:space="preserve">также является </w:t>
      </w:r>
      <w:r w:rsidRPr="004C6843">
        <w:rPr>
          <w:rFonts w:ascii="Times New Roman" w:hAnsi="Times New Roman" w:cs="Times New Roman"/>
          <w:sz w:val="22"/>
          <w:szCs w:val="22"/>
        </w:rPr>
        <w:t>прекращение образовательных отношений:</w:t>
      </w:r>
    </w:p>
    <w:p w:rsidR="00BC64AD" w:rsidRPr="004C6843" w:rsidRDefault="00BC64AD" w:rsidP="000600A3">
      <w:pPr>
        <w:pStyle w:val="ConsPlusNormal"/>
        <w:ind w:left="-284" w:right="-456" w:firstLine="0"/>
        <w:jc w:val="both"/>
        <w:outlineLvl w:val="0"/>
        <w:rPr>
          <w:rFonts w:ascii="Times New Roman" w:eastAsia="Calibri" w:hAnsi="Times New Roman" w:cs="Times New Roman"/>
          <w:sz w:val="22"/>
          <w:szCs w:val="22"/>
          <w:lang w:eastAsia="en-US"/>
        </w:rPr>
      </w:pPr>
      <w:r w:rsidRPr="004C6843">
        <w:rPr>
          <w:rFonts w:ascii="Times New Roman" w:hAnsi="Times New Roman" w:cs="Times New Roman"/>
          <w:sz w:val="22"/>
          <w:szCs w:val="22"/>
        </w:rPr>
        <w:t xml:space="preserve">1) в соответствии со статьей 61 </w:t>
      </w:r>
      <w:r w:rsidRPr="004C6843">
        <w:rPr>
          <w:rFonts w:ascii="Times New Roman" w:eastAsia="Calibri" w:hAnsi="Times New Roman" w:cs="Times New Roman"/>
          <w:sz w:val="22"/>
          <w:szCs w:val="22"/>
          <w:lang w:eastAsia="en-US"/>
        </w:rPr>
        <w:t>Федерального закона от 29.12.2012 № 273-ФЗ «Об образовании в Российской Федерации»:</w:t>
      </w:r>
    </w:p>
    <w:p w:rsidR="00BC64AD" w:rsidRPr="004C6843" w:rsidRDefault="00BC64AD" w:rsidP="000600A3">
      <w:pPr>
        <w:pStyle w:val="ConsPlusNormal"/>
        <w:ind w:left="-284" w:right="-456" w:firstLine="0"/>
        <w:jc w:val="both"/>
        <w:rPr>
          <w:rFonts w:ascii="Times New Roman" w:hAnsi="Times New Roman" w:cs="Times New Roman"/>
          <w:sz w:val="22"/>
          <w:szCs w:val="22"/>
        </w:rPr>
      </w:pPr>
      <w:r w:rsidRPr="004C6843">
        <w:rPr>
          <w:rFonts w:ascii="Times New Roman" w:hAnsi="Times New Roman" w:cs="Times New Roman"/>
          <w:sz w:val="22"/>
          <w:szCs w:val="22"/>
        </w:rPr>
        <w:t>а) в связи с получением образования (завершением обучения);</w:t>
      </w:r>
    </w:p>
    <w:p w:rsidR="00BC64AD" w:rsidRPr="004C6843" w:rsidRDefault="00BC64AD" w:rsidP="000600A3">
      <w:pPr>
        <w:autoSpaceDE w:val="0"/>
        <w:autoSpaceDN w:val="0"/>
        <w:adjustRightInd w:val="0"/>
        <w:ind w:left="-284" w:right="-456"/>
        <w:jc w:val="both"/>
        <w:rPr>
          <w:sz w:val="22"/>
          <w:szCs w:val="22"/>
        </w:rPr>
      </w:pPr>
      <w:r w:rsidRPr="004C6843">
        <w:rPr>
          <w:sz w:val="22"/>
          <w:szCs w:val="22"/>
        </w:rPr>
        <w:t xml:space="preserve">б) досрочно: </w:t>
      </w:r>
    </w:p>
    <w:p w:rsidR="00BC64AD" w:rsidRPr="004C6843" w:rsidRDefault="00BC64AD" w:rsidP="000600A3">
      <w:pPr>
        <w:autoSpaceDE w:val="0"/>
        <w:autoSpaceDN w:val="0"/>
        <w:adjustRightInd w:val="0"/>
        <w:ind w:left="-284" w:right="-456"/>
        <w:jc w:val="both"/>
        <w:rPr>
          <w:sz w:val="22"/>
          <w:szCs w:val="22"/>
        </w:rPr>
      </w:pPr>
      <w:r w:rsidRPr="004C6843">
        <w:rPr>
          <w:sz w:val="22"/>
          <w:szCs w:val="22"/>
        </w:rPr>
        <w:t xml:space="preserve">- по инициативе обучающегося или родителей </w:t>
      </w:r>
      <w:hyperlink r:id="rId15" w:history="1">
        <w:r w:rsidRPr="004C6843">
          <w:rPr>
            <w:rStyle w:val="a3"/>
            <w:color w:val="auto"/>
            <w:sz w:val="22"/>
            <w:szCs w:val="22"/>
          </w:rPr>
          <w:t>(законных представителей)</w:t>
        </w:r>
      </w:hyperlink>
      <w:r w:rsidRPr="004C6843">
        <w:rPr>
          <w:sz w:val="22"/>
          <w:szCs w:val="22"/>
        </w:rP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BC64AD" w:rsidRPr="004C6843" w:rsidRDefault="00BC64AD" w:rsidP="000600A3">
      <w:pPr>
        <w:autoSpaceDE w:val="0"/>
        <w:autoSpaceDN w:val="0"/>
        <w:adjustRightInd w:val="0"/>
        <w:ind w:left="-284" w:right="-456"/>
        <w:jc w:val="both"/>
        <w:rPr>
          <w:sz w:val="22"/>
          <w:szCs w:val="22"/>
        </w:rPr>
      </w:pPr>
      <w:r w:rsidRPr="004C6843">
        <w:rPr>
          <w:sz w:val="22"/>
          <w:szCs w:val="22"/>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BC64AD" w:rsidRPr="004C6843" w:rsidRDefault="00BC64AD" w:rsidP="000600A3">
      <w:pPr>
        <w:autoSpaceDE w:val="0"/>
        <w:autoSpaceDN w:val="0"/>
        <w:adjustRightInd w:val="0"/>
        <w:ind w:left="-284" w:right="-456"/>
        <w:jc w:val="both"/>
        <w:rPr>
          <w:sz w:val="22"/>
          <w:szCs w:val="22"/>
        </w:rPr>
      </w:pPr>
      <w:r w:rsidRPr="004C6843">
        <w:rPr>
          <w:sz w:val="22"/>
          <w:szCs w:val="22"/>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BC64AD" w:rsidRPr="004C6843" w:rsidRDefault="00BC64AD" w:rsidP="000600A3">
      <w:pPr>
        <w:pStyle w:val="ConsPlusNormal"/>
        <w:ind w:left="-284" w:right="-456" w:firstLine="0"/>
        <w:jc w:val="both"/>
        <w:outlineLvl w:val="0"/>
        <w:rPr>
          <w:rFonts w:ascii="Times New Roman" w:hAnsi="Times New Roman" w:cs="Times New Roman"/>
          <w:sz w:val="22"/>
          <w:szCs w:val="22"/>
        </w:rPr>
      </w:pPr>
      <w:r w:rsidRPr="004C6843">
        <w:rPr>
          <w:rFonts w:ascii="Times New Roman" w:eastAsia="Calibri" w:hAnsi="Times New Roman" w:cs="Times New Roman"/>
          <w:sz w:val="22"/>
          <w:szCs w:val="22"/>
          <w:lang w:eastAsia="en-US"/>
        </w:rPr>
        <w:t>2) </w:t>
      </w:r>
      <w:r w:rsidRPr="004C6843">
        <w:rPr>
          <w:rFonts w:ascii="Times New Roman" w:hAnsi="Times New Roman" w:cs="Times New Roman"/>
          <w:sz w:val="22"/>
          <w:szCs w:val="22"/>
        </w:rPr>
        <w:t xml:space="preserve">досрочно по инициативе образовательной организации на основании норм части 4 статьи 43 и части 11 статьи 58 </w:t>
      </w:r>
      <w:r w:rsidRPr="004C6843">
        <w:rPr>
          <w:rFonts w:ascii="Times New Roman" w:eastAsia="Calibri" w:hAnsi="Times New Roman" w:cs="Times New Roman"/>
          <w:sz w:val="22"/>
          <w:szCs w:val="22"/>
          <w:lang w:eastAsia="en-US"/>
        </w:rPr>
        <w:t>Федерального закона от 29.12.2012 № 273-ФЗ «Об образовании в Российской Федерации».</w:t>
      </w:r>
    </w:p>
    <w:p w:rsidR="002B42A2" w:rsidRDefault="002B42A2" w:rsidP="000600A3">
      <w:pPr>
        <w:autoSpaceDE w:val="0"/>
        <w:autoSpaceDN w:val="0"/>
        <w:adjustRightInd w:val="0"/>
        <w:ind w:left="-284" w:right="-456"/>
        <w:jc w:val="both"/>
        <w:rPr>
          <w:sz w:val="22"/>
          <w:szCs w:val="22"/>
          <w:lang w:eastAsia="en-US"/>
        </w:rPr>
      </w:pPr>
    </w:p>
    <w:p w:rsidR="00BC64AD" w:rsidRPr="004C6843" w:rsidRDefault="00BC64AD" w:rsidP="000600A3">
      <w:pPr>
        <w:autoSpaceDE w:val="0"/>
        <w:autoSpaceDN w:val="0"/>
        <w:adjustRightInd w:val="0"/>
        <w:ind w:left="-284" w:right="-456"/>
        <w:jc w:val="both"/>
        <w:rPr>
          <w:i/>
          <w:sz w:val="22"/>
          <w:szCs w:val="22"/>
          <w:lang w:eastAsia="en-US"/>
        </w:rPr>
      </w:pPr>
      <w:r w:rsidRPr="004C6843">
        <w:rPr>
          <w:sz w:val="22"/>
          <w:szCs w:val="22"/>
          <w:lang w:eastAsia="en-US"/>
        </w:rPr>
        <w:t xml:space="preserve">2. Иная информация, необходимая для выполнения (контроля за выполнением) государственного задания: </w:t>
      </w:r>
    </w:p>
    <w:p w:rsidR="00BC64AD" w:rsidRPr="004C6843" w:rsidRDefault="00BC64AD" w:rsidP="000600A3">
      <w:pPr>
        <w:ind w:left="-284" w:right="-456"/>
        <w:jc w:val="both"/>
        <w:rPr>
          <w:sz w:val="22"/>
          <w:szCs w:val="22"/>
        </w:rPr>
      </w:pPr>
      <w:r w:rsidRPr="004C6843">
        <w:rPr>
          <w:sz w:val="22"/>
          <w:szCs w:val="22"/>
        </w:rPr>
        <w:t>2.1. ГБУДО НСО «М</w:t>
      </w:r>
      <w:r w:rsidR="001476B2" w:rsidRPr="004C6843">
        <w:rPr>
          <w:sz w:val="22"/>
          <w:szCs w:val="22"/>
        </w:rPr>
        <w:t>аслянинская ДШИ» проводит в 202</w:t>
      </w:r>
      <w:r w:rsidR="00FC243F" w:rsidRPr="004C6843">
        <w:rPr>
          <w:sz w:val="22"/>
          <w:szCs w:val="22"/>
        </w:rPr>
        <w:t>3</w:t>
      </w:r>
      <w:r w:rsidRPr="004C6843">
        <w:rPr>
          <w:sz w:val="22"/>
          <w:szCs w:val="22"/>
        </w:rPr>
        <w:t xml:space="preserve"> году мероприятия, посвященные праздничным датам, на базе школы, или участвует в проведении мероприятий: День защитника Отечества (февраль), Международный женский день (март); День России (июнь); </w:t>
      </w:r>
      <w:r w:rsidR="0058614F" w:rsidRPr="004C6843">
        <w:rPr>
          <w:sz w:val="22"/>
          <w:szCs w:val="22"/>
        </w:rPr>
        <w:t xml:space="preserve">День знаний (сентябрь); </w:t>
      </w:r>
      <w:r w:rsidRPr="004C6843">
        <w:rPr>
          <w:sz w:val="22"/>
          <w:szCs w:val="22"/>
        </w:rPr>
        <w:t xml:space="preserve">День учителя (октябрь); День народного единства (ноябрь); День Конституции </w:t>
      </w:r>
      <w:r w:rsidR="001476B2" w:rsidRPr="004C6843">
        <w:rPr>
          <w:sz w:val="22"/>
          <w:szCs w:val="22"/>
        </w:rPr>
        <w:t>Российской Федерации (декабрь).</w:t>
      </w:r>
    </w:p>
    <w:p w:rsidR="00BC64AD" w:rsidRPr="004C6843" w:rsidRDefault="00BC64AD" w:rsidP="000600A3">
      <w:pPr>
        <w:ind w:left="-284" w:right="-456"/>
        <w:jc w:val="both"/>
        <w:rPr>
          <w:sz w:val="22"/>
          <w:szCs w:val="22"/>
        </w:rPr>
      </w:pPr>
      <w:r w:rsidRPr="004C6843">
        <w:rPr>
          <w:sz w:val="22"/>
          <w:szCs w:val="22"/>
        </w:rPr>
        <w:t>2.2</w:t>
      </w:r>
      <w:r w:rsidR="00B75A9F" w:rsidRPr="004C6843">
        <w:rPr>
          <w:sz w:val="22"/>
          <w:szCs w:val="22"/>
        </w:rPr>
        <w:t xml:space="preserve">. ГБУДО НСО «Маслянинская ДШИ» </w:t>
      </w:r>
      <w:r w:rsidR="001476B2" w:rsidRPr="004C6843">
        <w:rPr>
          <w:sz w:val="22"/>
          <w:szCs w:val="22"/>
        </w:rPr>
        <w:t>в 202</w:t>
      </w:r>
      <w:r w:rsidR="00E9271C">
        <w:rPr>
          <w:sz w:val="22"/>
          <w:szCs w:val="22"/>
        </w:rPr>
        <w:t>3</w:t>
      </w:r>
      <w:r w:rsidRPr="004C6843">
        <w:rPr>
          <w:sz w:val="22"/>
          <w:szCs w:val="22"/>
        </w:rPr>
        <w:t xml:space="preserve"> году организует проведение на базе школы (участвует в проведении) мероприятий, посвященных памятным датам Российской истории и культуры</w:t>
      </w:r>
      <w:r w:rsidR="00C06BA2">
        <w:rPr>
          <w:sz w:val="22"/>
          <w:szCs w:val="22"/>
        </w:rPr>
        <w:t>, Году</w:t>
      </w:r>
      <w:r w:rsidR="00463782">
        <w:rPr>
          <w:sz w:val="22"/>
          <w:szCs w:val="22"/>
        </w:rPr>
        <w:t xml:space="preserve"> педагога и наставника</w:t>
      </w:r>
      <w:r w:rsidRPr="004C6843">
        <w:rPr>
          <w:sz w:val="22"/>
          <w:szCs w:val="22"/>
        </w:rPr>
        <w:t xml:space="preserve"> (в соответствии с федеральными нормативными документами). </w:t>
      </w:r>
    </w:p>
    <w:p w:rsidR="00BC64AD" w:rsidRDefault="00BC64AD" w:rsidP="000600A3">
      <w:pPr>
        <w:pStyle w:val="ConsPlusNonformat"/>
        <w:widowControl/>
        <w:ind w:left="-284" w:right="-456"/>
        <w:jc w:val="both"/>
        <w:rPr>
          <w:rFonts w:ascii="Times New Roman" w:hAnsi="Times New Roman" w:cs="Times New Roman"/>
          <w:sz w:val="22"/>
          <w:szCs w:val="22"/>
        </w:rPr>
      </w:pPr>
      <w:r w:rsidRPr="004C6843">
        <w:rPr>
          <w:rFonts w:ascii="Times New Roman" w:hAnsi="Times New Roman" w:cs="Times New Roman"/>
          <w:bCs/>
          <w:sz w:val="22"/>
          <w:szCs w:val="22"/>
        </w:rPr>
        <w:t>2.3. </w:t>
      </w:r>
      <w:r w:rsidRPr="004C6843">
        <w:rPr>
          <w:rFonts w:ascii="Times New Roman" w:hAnsi="Times New Roman" w:cs="Times New Roman"/>
          <w:sz w:val="22"/>
          <w:szCs w:val="22"/>
        </w:rPr>
        <w:t xml:space="preserve">ГБУДО НСО «Маслянинская ДШИ» </w:t>
      </w:r>
      <w:r w:rsidRPr="004C6843">
        <w:rPr>
          <w:rFonts w:ascii="Times New Roman" w:hAnsi="Times New Roman" w:cs="Times New Roman"/>
          <w:bCs/>
          <w:sz w:val="22"/>
          <w:szCs w:val="22"/>
        </w:rPr>
        <w:t xml:space="preserve">в рамках утвержденного государственного задания </w:t>
      </w:r>
      <w:r w:rsidRPr="004C6843">
        <w:rPr>
          <w:rFonts w:ascii="Times New Roman" w:hAnsi="Times New Roman" w:cs="Times New Roman"/>
          <w:sz w:val="22"/>
          <w:szCs w:val="22"/>
        </w:rPr>
        <w:t>организует проведение мероприятий 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BC64AD" w:rsidRPr="004C6843" w:rsidRDefault="00BC64AD" w:rsidP="000600A3">
      <w:pPr>
        <w:autoSpaceDE w:val="0"/>
        <w:autoSpaceDN w:val="0"/>
        <w:adjustRightInd w:val="0"/>
        <w:ind w:left="-284" w:right="-456"/>
        <w:jc w:val="both"/>
        <w:rPr>
          <w:sz w:val="22"/>
          <w:szCs w:val="22"/>
          <w:lang w:eastAsia="en-US"/>
        </w:rPr>
      </w:pPr>
      <w:r w:rsidRPr="004C6843">
        <w:rPr>
          <w:sz w:val="22"/>
          <w:szCs w:val="22"/>
          <w:lang w:eastAsia="en-US"/>
        </w:rPr>
        <w:t>3. Порядок контроля за выполнением государственного задания:</w:t>
      </w:r>
    </w:p>
    <w:tbl>
      <w:tblPr>
        <w:tblW w:w="1531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5"/>
        <w:gridCol w:w="5812"/>
        <w:gridCol w:w="4819"/>
        <w:gridCol w:w="4046"/>
      </w:tblGrid>
      <w:tr w:rsidR="00BC64AD" w:rsidRPr="004C6843" w:rsidTr="001B47EE">
        <w:trPr>
          <w:cantSplit/>
          <w:trHeight w:val="480"/>
        </w:trPr>
        <w:tc>
          <w:tcPr>
            <w:tcW w:w="635" w:type="dxa"/>
            <w:hideMark/>
          </w:tcPr>
          <w:p w:rsidR="00BC64AD" w:rsidRPr="004C6843" w:rsidRDefault="00BC64AD" w:rsidP="000600A3">
            <w:pPr>
              <w:pStyle w:val="ConsPlusCell"/>
              <w:widowControl/>
              <w:jc w:val="center"/>
              <w:rPr>
                <w:rFonts w:ascii="Times New Roman" w:hAnsi="Times New Roman" w:cs="Times New Roman"/>
                <w:sz w:val="22"/>
                <w:szCs w:val="22"/>
              </w:rPr>
            </w:pPr>
            <w:r w:rsidRPr="004C6843">
              <w:rPr>
                <w:rFonts w:ascii="Times New Roman" w:hAnsi="Times New Roman" w:cs="Times New Roman"/>
                <w:sz w:val="22"/>
                <w:szCs w:val="22"/>
              </w:rPr>
              <w:lastRenderedPageBreak/>
              <w:t>№ п/п</w:t>
            </w:r>
          </w:p>
        </w:tc>
        <w:tc>
          <w:tcPr>
            <w:tcW w:w="5812" w:type="dxa"/>
            <w:hideMark/>
          </w:tcPr>
          <w:p w:rsidR="00BC64AD" w:rsidRPr="004C6843" w:rsidRDefault="00BC64AD" w:rsidP="000600A3">
            <w:pPr>
              <w:pStyle w:val="ConsPlusCell"/>
              <w:widowControl/>
              <w:jc w:val="center"/>
              <w:rPr>
                <w:rFonts w:ascii="Times New Roman" w:hAnsi="Times New Roman" w:cs="Times New Roman"/>
                <w:sz w:val="22"/>
                <w:szCs w:val="22"/>
              </w:rPr>
            </w:pPr>
            <w:r w:rsidRPr="004C6843">
              <w:rPr>
                <w:rFonts w:ascii="Times New Roman" w:hAnsi="Times New Roman" w:cs="Times New Roman"/>
                <w:sz w:val="22"/>
                <w:szCs w:val="22"/>
              </w:rPr>
              <w:t>Формы контроля</w:t>
            </w:r>
          </w:p>
        </w:tc>
        <w:tc>
          <w:tcPr>
            <w:tcW w:w="4819" w:type="dxa"/>
            <w:hideMark/>
          </w:tcPr>
          <w:p w:rsidR="00BC64AD" w:rsidRPr="004C6843" w:rsidRDefault="00BC64AD" w:rsidP="000600A3">
            <w:pPr>
              <w:pStyle w:val="ConsPlusCell"/>
              <w:widowControl/>
              <w:jc w:val="center"/>
              <w:rPr>
                <w:rFonts w:ascii="Times New Roman" w:hAnsi="Times New Roman" w:cs="Times New Roman"/>
                <w:sz w:val="22"/>
                <w:szCs w:val="22"/>
              </w:rPr>
            </w:pPr>
            <w:r w:rsidRPr="004C6843">
              <w:rPr>
                <w:rFonts w:ascii="Times New Roman" w:hAnsi="Times New Roman" w:cs="Times New Roman"/>
                <w:sz w:val="22"/>
                <w:szCs w:val="22"/>
              </w:rPr>
              <w:t>Периодичность</w:t>
            </w:r>
          </w:p>
        </w:tc>
        <w:tc>
          <w:tcPr>
            <w:tcW w:w="4046" w:type="dxa"/>
            <w:hideMark/>
          </w:tcPr>
          <w:p w:rsidR="00BC64AD" w:rsidRPr="004C6843" w:rsidRDefault="00BC64AD" w:rsidP="000600A3">
            <w:pPr>
              <w:jc w:val="center"/>
              <w:rPr>
                <w:sz w:val="22"/>
                <w:szCs w:val="22"/>
              </w:rPr>
            </w:pPr>
            <w:r w:rsidRPr="004C6843">
              <w:rPr>
                <w:sz w:val="22"/>
                <w:szCs w:val="22"/>
              </w:rPr>
              <w:t xml:space="preserve">Органы исполнительной власти Новосибирской области, </w:t>
            </w:r>
          </w:p>
          <w:p w:rsidR="00BC64AD" w:rsidRPr="004C6843" w:rsidRDefault="00BC64AD" w:rsidP="000600A3">
            <w:pPr>
              <w:jc w:val="center"/>
              <w:rPr>
                <w:sz w:val="22"/>
                <w:szCs w:val="22"/>
              </w:rPr>
            </w:pPr>
            <w:r w:rsidRPr="004C6843">
              <w:rPr>
                <w:sz w:val="22"/>
                <w:szCs w:val="22"/>
              </w:rPr>
              <w:t xml:space="preserve">осуществляющие контроль за выполнением </w:t>
            </w:r>
          </w:p>
          <w:p w:rsidR="00BC64AD" w:rsidRPr="004C6843" w:rsidRDefault="00BC64AD" w:rsidP="000600A3">
            <w:pPr>
              <w:pStyle w:val="ConsPlusCell"/>
              <w:widowControl/>
              <w:jc w:val="center"/>
              <w:rPr>
                <w:rFonts w:ascii="Times New Roman" w:hAnsi="Times New Roman" w:cs="Times New Roman"/>
                <w:sz w:val="22"/>
                <w:szCs w:val="22"/>
              </w:rPr>
            </w:pPr>
            <w:r w:rsidRPr="004C6843">
              <w:rPr>
                <w:rFonts w:ascii="Times New Roman" w:hAnsi="Times New Roman" w:cs="Times New Roman"/>
                <w:sz w:val="22"/>
                <w:szCs w:val="22"/>
              </w:rPr>
              <w:t>государственного задания</w:t>
            </w:r>
          </w:p>
        </w:tc>
      </w:tr>
      <w:tr w:rsidR="00BC64AD" w:rsidRPr="004C6843" w:rsidTr="001B47EE">
        <w:trPr>
          <w:cantSplit/>
          <w:trHeight w:val="240"/>
        </w:trPr>
        <w:tc>
          <w:tcPr>
            <w:tcW w:w="635" w:type="dxa"/>
            <w:hideMark/>
          </w:tcPr>
          <w:p w:rsidR="00BC64AD" w:rsidRPr="004C6843" w:rsidRDefault="00BC64AD" w:rsidP="000600A3">
            <w:pPr>
              <w:autoSpaceDE w:val="0"/>
              <w:autoSpaceDN w:val="0"/>
              <w:adjustRightInd w:val="0"/>
              <w:rPr>
                <w:sz w:val="22"/>
                <w:szCs w:val="22"/>
              </w:rPr>
            </w:pPr>
            <w:r w:rsidRPr="004C6843">
              <w:rPr>
                <w:sz w:val="22"/>
                <w:szCs w:val="22"/>
              </w:rPr>
              <w:t>1.</w:t>
            </w:r>
          </w:p>
        </w:tc>
        <w:tc>
          <w:tcPr>
            <w:tcW w:w="5812" w:type="dxa"/>
            <w:hideMark/>
          </w:tcPr>
          <w:p w:rsidR="00BC64AD" w:rsidRPr="004C6843" w:rsidRDefault="00BC64AD" w:rsidP="000600A3">
            <w:pPr>
              <w:autoSpaceDE w:val="0"/>
              <w:autoSpaceDN w:val="0"/>
              <w:adjustRightInd w:val="0"/>
              <w:jc w:val="both"/>
              <w:rPr>
                <w:sz w:val="22"/>
                <w:szCs w:val="22"/>
              </w:rPr>
            </w:pPr>
            <w:r w:rsidRPr="004C6843">
              <w:rPr>
                <w:sz w:val="22"/>
                <w:szCs w:val="22"/>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819"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В соответствии с планом графиком проведения выездных проверок, но не реже одного раза в два года.</w:t>
            </w:r>
          </w:p>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Проведение камеральных проверок – по мере необходимости.</w:t>
            </w:r>
          </w:p>
        </w:tc>
        <w:tc>
          <w:tcPr>
            <w:tcW w:w="4046"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Министерство культуры Новосибирской области</w:t>
            </w:r>
          </w:p>
        </w:tc>
      </w:tr>
      <w:tr w:rsidR="00BC64AD" w:rsidRPr="004C6843" w:rsidTr="001B47EE">
        <w:trPr>
          <w:cantSplit/>
          <w:trHeight w:val="240"/>
        </w:trPr>
        <w:tc>
          <w:tcPr>
            <w:tcW w:w="635" w:type="dxa"/>
            <w:hideMark/>
          </w:tcPr>
          <w:p w:rsidR="00BC64AD" w:rsidRPr="004C6843" w:rsidRDefault="00BC64AD" w:rsidP="000600A3">
            <w:pPr>
              <w:rPr>
                <w:sz w:val="22"/>
                <w:szCs w:val="22"/>
              </w:rPr>
            </w:pPr>
            <w:r w:rsidRPr="004C6843">
              <w:rPr>
                <w:sz w:val="22"/>
                <w:szCs w:val="22"/>
              </w:rPr>
              <w:t>2.</w:t>
            </w:r>
          </w:p>
        </w:tc>
        <w:tc>
          <w:tcPr>
            <w:tcW w:w="5812"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Анализ представляемых отчетов (материалов) о выполнении государственного задания</w:t>
            </w:r>
          </w:p>
        </w:tc>
        <w:tc>
          <w:tcPr>
            <w:tcW w:w="4819" w:type="dxa"/>
            <w:hideMark/>
          </w:tcPr>
          <w:p w:rsidR="00BC64AD" w:rsidRPr="004C6843" w:rsidRDefault="00EC3958" w:rsidP="000600A3">
            <w:pPr>
              <w:pStyle w:val="ConsPlusNormal"/>
              <w:ind w:firstLine="0"/>
              <w:rPr>
                <w:rFonts w:ascii="Times New Roman" w:hAnsi="Times New Roman" w:cs="Times New Roman"/>
                <w:sz w:val="22"/>
                <w:szCs w:val="22"/>
              </w:rPr>
            </w:pPr>
            <w:r w:rsidRPr="004C6843">
              <w:rPr>
                <w:rFonts w:ascii="Times New Roman" w:eastAsia="Calibri" w:hAnsi="Times New Roman" w:cs="Times New Roman"/>
                <w:sz w:val="22"/>
                <w:szCs w:val="22"/>
                <w:lang w:eastAsia="en-US"/>
              </w:rPr>
              <w:t>2</w:t>
            </w:r>
            <w:r w:rsidR="00BC64AD" w:rsidRPr="004C6843">
              <w:rPr>
                <w:rFonts w:ascii="Times New Roman" w:eastAsia="Calibri" w:hAnsi="Times New Roman" w:cs="Times New Roman"/>
                <w:sz w:val="22"/>
                <w:szCs w:val="22"/>
                <w:lang w:eastAsia="en-US"/>
              </w:rPr>
              <w:t xml:space="preserve"> раза в год</w:t>
            </w:r>
          </w:p>
        </w:tc>
        <w:tc>
          <w:tcPr>
            <w:tcW w:w="4046"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Министерство культуры Новосибирской области</w:t>
            </w:r>
          </w:p>
        </w:tc>
      </w:tr>
      <w:tr w:rsidR="00BC64AD" w:rsidRPr="004C6843" w:rsidTr="001B47EE">
        <w:trPr>
          <w:cantSplit/>
          <w:trHeight w:val="240"/>
        </w:trPr>
        <w:tc>
          <w:tcPr>
            <w:tcW w:w="635" w:type="dxa"/>
            <w:hideMark/>
          </w:tcPr>
          <w:p w:rsidR="00BC64AD" w:rsidRPr="004C6843" w:rsidRDefault="00BC64AD" w:rsidP="000600A3">
            <w:pPr>
              <w:rPr>
                <w:sz w:val="22"/>
                <w:szCs w:val="22"/>
              </w:rPr>
            </w:pPr>
            <w:r w:rsidRPr="004C6843">
              <w:rPr>
                <w:sz w:val="22"/>
                <w:szCs w:val="22"/>
              </w:rPr>
              <w:t>3.</w:t>
            </w:r>
          </w:p>
        </w:tc>
        <w:tc>
          <w:tcPr>
            <w:tcW w:w="5812"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Направление запросов о предоставлении информации о выполнении мероприятий в рамках государственного задания</w:t>
            </w:r>
          </w:p>
        </w:tc>
        <w:tc>
          <w:tcPr>
            <w:tcW w:w="4819" w:type="dxa"/>
          </w:tcPr>
          <w:p w:rsidR="00BC64AD" w:rsidRPr="004C6843" w:rsidRDefault="00EC3958" w:rsidP="000600A3">
            <w:pPr>
              <w:pStyle w:val="ConsPlusNormal"/>
              <w:ind w:firstLine="0"/>
              <w:rPr>
                <w:rFonts w:ascii="Times New Roman" w:hAnsi="Times New Roman" w:cs="Times New Roman"/>
                <w:sz w:val="22"/>
                <w:szCs w:val="22"/>
              </w:rPr>
            </w:pPr>
            <w:r w:rsidRPr="004C6843">
              <w:rPr>
                <w:rFonts w:ascii="Times New Roman" w:eastAsia="Calibri" w:hAnsi="Times New Roman" w:cs="Times New Roman"/>
                <w:sz w:val="22"/>
                <w:szCs w:val="22"/>
                <w:lang w:eastAsia="en-US"/>
              </w:rPr>
              <w:t>2</w:t>
            </w:r>
            <w:r w:rsidR="00BC64AD" w:rsidRPr="004C6843">
              <w:rPr>
                <w:rFonts w:ascii="Times New Roman" w:eastAsia="Calibri" w:hAnsi="Times New Roman" w:cs="Times New Roman"/>
                <w:sz w:val="22"/>
                <w:szCs w:val="22"/>
                <w:lang w:eastAsia="en-US"/>
              </w:rPr>
              <w:t xml:space="preserve"> раза в год</w:t>
            </w:r>
            <w:r w:rsidR="00BC64AD" w:rsidRPr="004C6843">
              <w:rPr>
                <w:rFonts w:ascii="Times New Roman" w:hAnsi="Times New Roman" w:cs="Times New Roman"/>
                <w:sz w:val="22"/>
                <w:szCs w:val="22"/>
              </w:rPr>
              <w:t>, по мере необходимости</w:t>
            </w:r>
          </w:p>
          <w:p w:rsidR="00BC64AD" w:rsidRPr="004C6843" w:rsidRDefault="00BC64AD" w:rsidP="000600A3">
            <w:pPr>
              <w:pStyle w:val="ConsPlusNormal"/>
              <w:rPr>
                <w:rFonts w:ascii="Times New Roman" w:hAnsi="Times New Roman" w:cs="Times New Roman"/>
                <w:sz w:val="22"/>
                <w:szCs w:val="22"/>
              </w:rPr>
            </w:pPr>
          </w:p>
        </w:tc>
        <w:tc>
          <w:tcPr>
            <w:tcW w:w="4046"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Министерство культуры Новосибирской области</w:t>
            </w:r>
          </w:p>
        </w:tc>
      </w:tr>
      <w:tr w:rsidR="00BC64AD" w:rsidRPr="004C6843" w:rsidTr="001B47EE">
        <w:trPr>
          <w:cantSplit/>
          <w:trHeight w:val="240"/>
        </w:trPr>
        <w:tc>
          <w:tcPr>
            <w:tcW w:w="635" w:type="dxa"/>
            <w:hideMark/>
          </w:tcPr>
          <w:p w:rsidR="00BC64AD" w:rsidRPr="004C6843" w:rsidRDefault="00BC64AD" w:rsidP="000600A3">
            <w:pPr>
              <w:rPr>
                <w:sz w:val="22"/>
                <w:szCs w:val="22"/>
              </w:rPr>
            </w:pPr>
            <w:r w:rsidRPr="004C6843">
              <w:rPr>
                <w:sz w:val="22"/>
                <w:szCs w:val="22"/>
              </w:rPr>
              <w:t>4.</w:t>
            </w:r>
          </w:p>
        </w:tc>
        <w:tc>
          <w:tcPr>
            <w:tcW w:w="5812" w:type="dxa"/>
            <w:hideMark/>
          </w:tcPr>
          <w:p w:rsidR="00BC64AD" w:rsidRPr="004C6843" w:rsidRDefault="00BC64AD" w:rsidP="000600A3">
            <w:pPr>
              <w:rPr>
                <w:sz w:val="22"/>
                <w:szCs w:val="22"/>
              </w:rPr>
            </w:pPr>
            <w:r w:rsidRPr="004C6843">
              <w:rPr>
                <w:sz w:val="22"/>
                <w:szCs w:val="22"/>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819" w:type="dxa"/>
            <w:hideMark/>
          </w:tcPr>
          <w:p w:rsidR="00BC64AD" w:rsidRPr="004C6843" w:rsidRDefault="00BC64AD" w:rsidP="000600A3">
            <w:pPr>
              <w:autoSpaceDE w:val="0"/>
              <w:autoSpaceDN w:val="0"/>
              <w:adjustRightInd w:val="0"/>
              <w:rPr>
                <w:sz w:val="22"/>
                <w:szCs w:val="22"/>
              </w:rPr>
            </w:pPr>
            <w:r w:rsidRPr="004C6843">
              <w:rPr>
                <w:sz w:val="22"/>
                <w:szCs w:val="22"/>
              </w:rPr>
              <w:t>По мере необходимости, в том числе в случае поступлений обоснованных жалоб потребителей, требований правоохранительных органов</w:t>
            </w:r>
          </w:p>
        </w:tc>
        <w:tc>
          <w:tcPr>
            <w:tcW w:w="4046" w:type="dxa"/>
            <w:hideMark/>
          </w:tcPr>
          <w:p w:rsidR="00BC64AD" w:rsidRPr="004C6843" w:rsidRDefault="00BC64AD" w:rsidP="000600A3">
            <w:pPr>
              <w:pStyle w:val="ConsPlusNormal"/>
              <w:ind w:firstLine="0"/>
              <w:rPr>
                <w:rFonts w:ascii="Times New Roman" w:hAnsi="Times New Roman" w:cs="Times New Roman"/>
                <w:sz w:val="22"/>
                <w:szCs w:val="22"/>
              </w:rPr>
            </w:pPr>
            <w:r w:rsidRPr="004C6843">
              <w:rPr>
                <w:rFonts w:ascii="Times New Roman" w:hAnsi="Times New Roman" w:cs="Times New Roman"/>
                <w:sz w:val="22"/>
                <w:szCs w:val="22"/>
              </w:rPr>
              <w:t>Министерство культуры Новосибирской области</w:t>
            </w:r>
          </w:p>
        </w:tc>
      </w:tr>
    </w:tbl>
    <w:p w:rsidR="00BC64AD" w:rsidRPr="004C6843" w:rsidRDefault="00BC64AD" w:rsidP="000600A3">
      <w:pPr>
        <w:autoSpaceDE w:val="0"/>
        <w:autoSpaceDN w:val="0"/>
        <w:adjustRightInd w:val="0"/>
        <w:ind w:left="-284" w:right="-456"/>
        <w:jc w:val="both"/>
        <w:rPr>
          <w:sz w:val="22"/>
          <w:szCs w:val="22"/>
          <w:lang w:eastAsia="en-US"/>
        </w:rPr>
      </w:pPr>
      <w:r w:rsidRPr="004C6843">
        <w:rPr>
          <w:sz w:val="22"/>
          <w:szCs w:val="22"/>
          <w:lang w:eastAsia="en-US"/>
        </w:rPr>
        <w:t xml:space="preserve">4. Требования к отчетности о выполнении государственного задания: </w:t>
      </w:r>
    </w:p>
    <w:p w:rsidR="00BC64AD" w:rsidRPr="004C6843" w:rsidRDefault="00BC64AD" w:rsidP="000600A3">
      <w:pPr>
        <w:autoSpaceDE w:val="0"/>
        <w:autoSpaceDN w:val="0"/>
        <w:adjustRightInd w:val="0"/>
        <w:ind w:left="-284" w:right="-456"/>
        <w:jc w:val="both"/>
        <w:rPr>
          <w:sz w:val="22"/>
          <w:szCs w:val="22"/>
        </w:rPr>
      </w:pPr>
      <w:r w:rsidRPr="004C6843">
        <w:rPr>
          <w:sz w:val="22"/>
          <w:szCs w:val="22"/>
          <w:lang w:eastAsia="en-US"/>
        </w:rPr>
        <w:t>4.1. О</w:t>
      </w:r>
      <w:r w:rsidRPr="004C6843">
        <w:rPr>
          <w:sz w:val="22"/>
          <w:szCs w:val="22"/>
        </w:rPr>
        <w:t>тчет о выполнении государственного задания учреждения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BC64AD" w:rsidRPr="004C6843" w:rsidRDefault="00BC64AD" w:rsidP="000600A3">
      <w:pPr>
        <w:autoSpaceDE w:val="0"/>
        <w:autoSpaceDN w:val="0"/>
        <w:adjustRightInd w:val="0"/>
        <w:ind w:left="-284" w:right="-456"/>
        <w:jc w:val="both"/>
        <w:rPr>
          <w:sz w:val="22"/>
          <w:szCs w:val="22"/>
          <w:lang w:eastAsia="en-US"/>
        </w:rPr>
      </w:pPr>
      <w:r w:rsidRPr="004C6843">
        <w:rPr>
          <w:sz w:val="22"/>
          <w:szCs w:val="22"/>
          <w:lang w:eastAsia="en-US"/>
        </w:rPr>
        <w:t>4.2. Периодичность представления отчетов о выполн</w:t>
      </w:r>
      <w:r w:rsidR="00EC3958" w:rsidRPr="004C6843">
        <w:rPr>
          <w:sz w:val="22"/>
          <w:szCs w:val="22"/>
          <w:lang w:eastAsia="en-US"/>
        </w:rPr>
        <w:t>ении государственного задания: 2</w:t>
      </w:r>
      <w:r w:rsidRPr="004C6843">
        <w:rPr>
          <w:sz w:val="22"/>
          <w:szCs w:val="22"/>
          <w:lang w:eastAsia="en-US"/>
        </w:rPr>
        <w:t xml:space="preserve"> раза в год.</w:t>
      </w:r>
    </w:p>
    <w:p w:rsidR="00EF0034" w:rsidRPr="004C6843" w:rsidRDefault="00BC64AD" w:rsidP="00EF0034">
      <w:pPr>
        <w:autoSpaceDE w:val="0"/>
        <w:autoSpaceDN w:val="0"/>
        <w:adjustRightInd w:val="0"/>
        <w:ind w:left="-284" w:right="111"/>
        <w:jc w:val="both"/>
        <w:rPr>
          <w:sz w:val="22"/>
          <w:szCs w:val="22"/>
          <w:lang w:eastAsia="en-US"/>
        </w:rPr>
      </w:pPr>
      <w:r w:rsidRPr="004C6843">
        <w:rPr>
          <w:sz w:val="22"/>
          <w:szCs w:val="22"/>
          <w:lang w:eastAsia="en-US"/>
        </w:rPr>
        <w:t>4.2.</w:t>
      </w:r>
      <w:r w:rsidR="008A7EEF" w:rsidRPr="004C6843">
        <w:rPr>
          <w:sz w:val="22"/>
          <w:szCs w:val="22"/>
          <w:lang w:eastAsia="en-US"/>
        </w:rPr>
        <w:t>1</w:t>
      </w:r>
      <w:r w:rsidR="008453A4" w:rsidRPr="004C6843">
        <w:rPr>
          <w:sz w:val="22"/>
          <w:szCs w:val="22"/>
          <w:lang w:eastAsia="en-US"/>
        </w:rPr>
        <w:t>.</w:t>
      </w:r>
      <w:r w:rsidRPr="004C6843">
        <w:rPr>
          <w:sz w:val="22"/>
          <w:szCs w:val="22"/>
          <w:lang w:eastAsia="en-US"/>
        </w:rPr>
        <w:t> Сроки представления отчетов о выполн</w:t>
      </w:r>
      <w:r w:rsidR="00EC3958" w:rsidRPr="004C6843">
        <w:rPr>
          <w:sz w:val="22"/>
          <w:szCs w:val="22"/>
          <w:lang w:eastAsia="en-US"/>
        </w:rPr>
        <w:t>ении государственного задания:</w:t>
      </w:r>
    </w:p>
    <w:p w:rsidR="00BC64AD" w:rsidRPr="004C6843" w:rsidRDefault="00EC3958" w:rsidP="00EF0034">
      <w:pPr>
        <w:autoSpaceDE w:val="0"/>
        <w:autoSpaceDN w:val="0"/>
        <w:adjustRightInd w:val="0"/>
        <w:ind w:left="-284" w:right="111"/>
        <w:jc w:val="both"/>
        <w:rPr>
          <w:sz w:val="22"/>
          <w:szCs w:val="22"/>
        </w:rPr>
      </w:pPr>
      <w:r w:rsidRPr="004C6843">
        <w:rPr>
          <w:sz w:val="22"/>
          <w:szCs w:val="22"/>
          <w:lang w:eastAsia="en-US"/>
        </w:rPr>
        <w:t xml:space="preserve"> </w:t>
      </w:r>
      <w:r w:rsidR="00EF0034" w:rsidRPr="004C6843">
        <w:rPr>
          <w:sz w:val="22"/>
          <w:szCs w:val="22"/>
        </w:rPr>
        <w:t>- предварительный отчет для оценки достижения плановых показателей годового объёма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BC64AD" w:rsidRPr="004C6843" w:rsidRDefault="00BC64AD" w:rsidP="000600A3">
      <w:pPr>
        <w:autoSpaceDE w:val="0"/>
        <w:autoSpaceDN w:val="0"/>
        <w:adjustRightInd w:val="0"/>
        <w:ind w:left="-284" w:right="-456"/>
        <w:jc w:val="both"/>
        <w:rPr>
          <w:sz w:val="22"/>
          <w:szCs w:val="22"/>
        </w:rPr>
      </w:pPr>
      <w:r w:rsidRPr="004C6843">
        <w:rPr>
          <w:sz w:val="22"/>
          <w:szCs w:val="22"/>
        </w:rPr>
        <w:t>- отчет за год предоставляется в министерство культуры Новосибирской области до 10 января года, следующего за отчетным годом.</w:t>
      </w:r>
    </w:p>
    <w:p w:rsidR="00BC64AD" w:rsidRPr="004C6843" w:rsidRDefault="00BC64AD" w:rsidP="000600A3">
      <w:pPr>
        <w:ind w:left="-284" w:right="-456"/>
        <w:rPr>
          <w:sz w:val="22"/>
          <w:szCs w:val="22"/>
        </w:rPr>
      </w:pPr>
      <w:r w:rsidRPr="004C6843">
        <w:rPr>
          <w:sz w:val="22"/>
          <w:szCs w:val="22"/>
        </w:rPr>
        <w:t xml:space="preserve">4.3. Иные требования к отчетности о выполнении государственного задания: </w:t>
      </w:r>
    </w:p>
    <w:p w:rsidR="00BC64AD" w:rsidRPr="004C6843" w:rsidRDefault="00BC64AD" w:rsidP="000600A3">
      <w:pPr>
        <w:autoSpaceDE w:val="0"/>
        <w:autoSpaceDN w:val="0"/>
        <w:adjustRightInd w:val="0"/>
        <w:ind w:left="-284" w:right="-456"/>
        <w:jc w:val="both"/>
        <w:rPr>
          <w:sz w:val="22"/>
          <w:szCs w:val="22"/>
        </w:rPr>
      </w:pPr>
      <w:r w:rsidRPr="004C6843">
        <w:rPr>
          <w:sz w:val="22"/>
          <w:szCs w:val="22"/>
        </w:rPr>
        <w:t xml:space="preserve">4.3.1. Отчеты визируются руководителем учреждения, ставится дата, Ф.И.О., контактный телефон и </w:t>
      </w:r>
      <w:r w:rsidRPr="004C6843">
        <w:rPr>
          <w:sz w:val="22"/>
          <w:szCs w:val="22"/>
          <w:lang w:val="en-US"/>
        </w:rPr>
        <w:t>e</w:t>
      </w:r>
      <w:r w:rsidRPr="004C6843">
        <w:rPr>
          <w:sz w:val="22"/>
          <w:szCs w:val="22"/>
        </w:rPr>
        <w:t>-</w:t>
      </w:r>
      <w:r w:rsidRPr="004C6843">
        <w:rPr>
          <w:sz w:val="22"/>
          <w:szCs w:val="22"/>
          <w:lang w:val="en-US"/>
        </w:rPr>
        <w:t>mail</w:t>
      </w:r>
      <w:r w:rsidRPr="004C6843">
        <w:rPr>
          <w:sz w:val="22"/>
          <w:szCs w:val="22"/>
        </w:rPr>
        <w:t xml:space="preserve"> лица, ответственного за подготовку отчета (назначенного приказом руководителя учреждения).</w:t>
      </w:r>
    </w:p>
    <w:p w:rsidR="00BC64AD" w:rsidRPr="004C6843" w:rsidRDefault="00BC64AD" w:rsidP="000600A3">
      <w:pPr>
        <w:autoSpaceDE w:val="0"/>
        <w:autoSpaceDN w:val="0"/>
        <w:adjustRightInd w:val="0"/>
        <w:ind w:left="-284" w:right="-456"/>
        <w:jc w:val="both"/>
        <w:rPr>
          <w:sz w:val="22"/>
          <w:szCs w:val="22"/>
        </w:rPr>
      </w:pPr>
      <w:r w:rsidRPr="004C6843">
        <w:rPr>
          <w:sz w:val="22"/>
          <w:szCs w:val="22"/>
        </w:rPr>
        <w:t>4.3.2. К отчету предоставляется пояснительная записка.</w:t>
      </w:r>
    </w:p>
    <w:p w:rsidR="001B47EE" w:rsidRDefault="00BC64AD" w:rsidP="001B47EE">
      <w:pPr>
        <w:ind w:left="-284" w:right="-456"/>
        <w:rPr>
          <w:sz w:val="22"/>
          <w:szCs w:val="22"/>
        </w:rPr>
      </w:pPr>
      <w:r w:rsidRPr="004C6843">
        <w:rPr>
          <w:sz w:val="22"/>
          <w:szCs w:val="22"/>
        </w:rPr>
        <w:t>4.3.3. Отчеты предоставляются в электронном виде и на бумажном</w:t>
      </w:r>
      <w:r w:rsidR="00E9271C">
        <w:rPr>
          <w:sz w:val="22"/>
          <w:szCs w:val="22"/>
        </w:rPr>
        <w:t xml:space="preserve"> носители.</w:t>
      </w:r>
    </w:p>
    <w:p w:rsidR="00590145" w:rsidRPr="004C6843" w:rsidRDefault="00AE4F27" w:rsidP="001B47EE">
      <w:pPr>
        <w:ind w:left="-284" w:right="-456"/>
        <w:rPr>
          <w:sz w:val="22"/>
          <w:szCs w:val="22"/>
        </w:rPr>
      </w:pPr>
      <w:r w:rsidRPr="004C6843">
        <w:rPr>
          <w:sz w:val="22"/>
          <w:szCs w:val="22"/>
        </w:rPr>
        <w:t>5. Иные показатели, связанные с выполнением государстве</w:t>
      </w:r>
      <w:r w:rsidR="00E9271C">
        <w:rPr>
          <w:sz w:val="22"/>
          <w:szCs w:val="22"/>
        </w:rPr>
        <w:t xml:space="preserve">нного задания: </w:t>
      </w:r>
      <w:r w:rsidR="00590145" w:rsidRPr="004C6843">
        <w:rPr>
          <w:sz w:val="22"/>
          <w:szCs w:val="22"/>
        </w:rPr>
        <w:t xml:space="preserve"> </w:t>
      </w:r>
    </w:p>
    <w:p w:rsidR="005234D5" w:rsidRPr="004C6843" w:rsidRDefault="005234D5" w:rsidP="000600A3">
      <w:pPr>
        <w:ind w:left="-284" w:right="111"/>
        <w:jc w:val="both"/>
        <w:rPr>
          <w:sz w:val="22"/>
          <w:szCs w:val="22"/>
        </w:rPr>
      </w:pPr>
      <w:r w:rsidRPr="004C6843">
        <w:rPr>
          <w:sz w:val="22"/>
          <w:szCs w:val="22"/>
        </w:rPr>
        <w:t>5.1. Учреждение в рамках утвержденного государственного задания организует проведение мероприятий в целях реализации пр</w:t>
      </w:r>
      <w:r w:rsidR="00C06BA2">
        <w:rPr>
          <w:sz w:val="22"/>
          <w:szCs w:val="22"/>
        </w:rPr>
        <w:t>оектов</w:t>
      </w:r>
      <w:r w:rsidR="00E9271C">
        <w:rPr>
          <w:sz w:val="22"/>
          <w:szCs w:val="22"/>
        </w:rPr>
        <w:t xml:space="preserve"> «Культура для школьников» и «Пушкинская карта»</w:t>
      </w:r>
      <w:r w:rsidR="008E1A8D">
        <w:rPr>
          <w:sz w:val="22"/>
          <w:szCs w:val="22"/>
        </w:rPr>
        <w:t>.</w:t>
      </w:r>
    </w:p>
    <w:p w:rsidR="002C0D9C" w:rsidRPr="004C6843" w:rsidRDefault="002C0D9C" w:rsidP="000600A3">
      <w:pPr>
        <w:ind w:left="-284" w:right="111"/>
        <w:jc w:val="center"/>
        <w:rPr>
          <w:sz w:val="22"/>
          <w:szCs w:val="22"/>
        </w:rPr>
      </w:pPr>
    </w:p>
    <w:p w:rsidR="00AE4F27" w:rsidRPr="004C6843" w:rsidRDefault="00AE4F27" w:rsidP="000600A3">
      <w:pPr>
        <w:autoSpaceDE w:val="0"/>
        <w:autoSpaceDN w:val="0"/>
        <w:adjustRightInd w:val="0"/>
        <w:jc w:val="center"/>
        <w:rPr>
          <w:sz w:val="22"/>
          <w:szCs w:val="22"/>
          <w:lang w:eastAsia="en-US"/>
        </w:rPr>
      </w:pPr>
    </w:p>
    <w:p w:rsidR="00BE46A0" w:rsidRPr="00814B71" w:rsidRDefault="00AE4F27" w:rsidP="000600A3">
      <w:pPr>
        <w:autoSpaceDE w:val="0"/>
        <w:autoSpaceDN w:val="0"/>
        <w:adjustRightInd w:val="0"/>
        <w:jc w:val="center"/>
        <w:rPr>
          <w:rFonts w:eastAsia="Calibri"/>
          <w:szCs w:val="24"/>
          <w:lang w:eastAsia="en-US"/>
        </w:rPr>
      </w:pPr>
      <w:r w:rsidRPr="00477FD9">
        <w:rPr>
          <w:rFonts w:eastAsia="Calibri"/>
          <w:szCs w:val="24"/>
          <w:lang w:eastAsia="en-US"/>
        </w:rPr>
        <w:t>____________</w:t>
      </w:r>
    </w:p>
    <w:sectPr w:rsidR="00BE46A0" w:rsidRPr="00814B71" w:rsidSect="001B3B82">
      <w:headerReference w:type="default" r:id="rId16"/>
      <w:pgSz w:w="16838" w:h="11906" w:orient="landscape"/>
      <w:pgMar w:top="851" w:right="1134" w:bottom="73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776" w:rsidRDefault="00EC3776" w:rsidP="00BC64AD">
      <w:r>
        <w:separator/>
      </w:r>
    </w:p>
  </w:endnote>
  <w:endnote w:type="continuationSeparator" w:id="0">
    <w:p w:rsidR="00EC3776" w:rsidRDefault="00EC3776" w:rsidP="00BC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776" w:rsidRDefault="00EC3776" w:rsidP="00BC64AD">
      <w:r>
        <w:separator/>
      </w:r>
    </w:p>
  </w:footnote>
  <w:footnote w:type="continuationSeparator" w:id="0">
    <w:p w:rsidR="00EC3776" w:rsidRDefault="00EC3776" w:rsidP="00BC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839063"/>
      <w:docPartObj>
        <w:docPartGallery w:val="Page Numbers (Top of Page)"/>
        <w:docPartUnique/>
      </w:docPartObj>
    </w:sdtPr>
    <w:sdtContent>
      <w:p w:rsidR="00EC3776" w:rsidRDefault="00EC3776" w:rsidP="00564630">
        <w:pPr>
          <w:pStyle w:val="a9"/>
          <w:jc w:val="center"/>
        </w:pPr>
        <w:r>
          <w:fldChar w:fldCharType="begin"/>
        </w:r>
        <w:r>
          <w:instrText>PAGE   \* MERGEFORMAT</w:instrText>
        </w:r>
        <w:r>
          <w:fldChar w:fldCharType="separate"/>
        </w:r>
        <w:r w:rsidR="008B11F8">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81F00"/>
    <w:multiLevelType w:val="hybridMultilevel"/>
    <w:tmpl w:val="E6423208"/>
    <w:lvl w:ilvl="0" w:tplc="55B4574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4AD"/>
    <w:rsid w:val="000073BA"/>
    <w:rsid w:val="00011504"/>
    <w:rsid w:val="000125F6"/>
    <w:rsid w:val="00015C8E"/>
    <w:rsid w:val="000214B3"/>
    <w:rsid w:val="00023FAF"/>
    <w:rsid w:val="000600A3"/>
    <w:rsid w:val="00065F61"/>
    <w:rsid w:val="00071019"/>
    <w:rsid w:val="00075E17"/>
    <w:rsid w:val="00077571"/>
    <w:rsid w:val="00077942"/>
    <w:rsid w:val="000843EB"/>
    <w:rsid w:val="00097E68"/>
    <w:rsid w:val="000A5DB7"/>
    <w:rsid w:val="000B2E39"/>
    <w:rsid w:val="000C1372"/>
    <w:rsid w:val="000C6737"/>
    <w:rsid w:val="000D2A02"/>
    <w:rsid w:val="000D6172"/>
    <w:rsid w:val="000E6905"/>
    <w:rsid w:val="000E7883"/>
    <w:rsid w:val="00100237"/>
    <w:rsid w:val="001125EA"/>
    <w:rsid w:val="00115D7E"/>
    <w:rsid w:val="001224EC"/>
    <w:rsid w:val="00132414"/>
    <w:rsid w:val="00133609"/>
    <w:rsid w:val="0013718B"/>
    <w:rsid w:val="001414AD"/>
    <w:rsid w:val="0014594C"/>
    <w:rsid w:val="00146438"/>
    <w:rsid w:val="001476B2"/>
    <w:rsid w:val="00155D43"/>
    <w:rsid w:val="00157F30"/>
    <w:rsid w:val="00165290"/>
    <w:rsid w:val="00175FBC"/>
    <w:rsid w:val="001760E0"/>
    <w:rsid w:val="001804C2"/>
    <w:rsid w:val="001A1D02"/>
    <w:rsid w:val="001A2180"/>
    <w:rsid w:val="001A337A"/>
    <w:rsid w:val="001B3B82"/>
    <w:rsid w:val="001B47EE"/>
    <w:rsid w:val="001C2E88"/>
    <w:rsid w:val="001C64F2"/>
    <w:rsid w:val="001C7CFA"/>
    <w:rsid w:val="001D3018"/>
    <w:rsid w:val="001D5285"/>
    <w:rsid w:val="001E19A0"/>
    <w:rsid w:val="001E3412"/>
    <w:rsid w:val="001E474D"/>
    <w:rsid w:val="001E6655"/>
    <w:rsid w:val="00202AB9"/>
    <w:rsid w:val="00202D93"/>
    <w:rsid w:val="00205622"/>
    <w:rsid w:val="00211ABB"/>
    <w:rsid w:val="002219A0"/>
    <w:rsid w:val="002230A5"/>
    <w:rsid w:val="002230AE"/>
    <w:rsid w:val="0022791E"/>
    <w:rsid w:val="002316DB"/>
    <w:rsid w:val="00240A02"/>
    <w:rsid w:val="00241070"/>
    <w:rsid w:val="002453D9"/>
    <w:rsid w:val="00245507"/>
    <w:rsid w:val="0025234B"/>
    <w:rsid w:val="00253E52"/>
    <w:rsid w:val="00256D54"/>
    <w:rsid w:val="0026112E"/>
    <w:rsid w:val="002637D1"/>
    <w:rsid w:val="00271F4B"/>
    <w:rsid w:val="00274EA8"/>
    <w:rsid w:val="00281128"/>
    <w:rsid w:val="00283C5E"/>
    <w:rsid w:val="00286BF9"/>
    <w:rsid w:val="0028740A"/>
    <w:rsid w:val="00290AAC"/>
    <w:rsid w:val="00291D2E"/>
    <w:rsid w:val="00297A9F"/>
    <w:rsid w:val="002A1CE9"/>
    <w:rsid w:val="002A5779"/>
    <w:rsid w:val="002B2055"/>
    <w:rsid w:val="002B34CB"/>
    <w:rsid w:val="002B42A2"/>
    <w:rsid w:val="002B6865"/>
    <w:rsid w:val="002B76D8"/>
    <w:rsid w:val="002C0D9C"/>
    <w:rsid w:val="002C0F8E"/>
    <w:rsid w:val="002C2674"/>
    <w:rsid w:val="002C29C5"/>
    <w:rsid w:val="002C3638"/>
    <w:rsid w:val="002C43A4"/>
    <w:rsid w:val="002C6933"/>
    <w:rsid w:val="002E1F20"/>
    <w:rsid w:val="002E253C"/>
    <w:rsid w:val="002E27DC"/>
    <w:rsid w:val="002F6BC4"/>
    <w:rsid w:val="00303328"/>
    <w:rsid w:val="0031175F"/>
    <w:rsid w:val="00313D64"/>
    <w:rsid w:val="00316C27"/>
    <w:rsid w:val="00317A87"/>
    <w:rsid w:val="00321188"/>
    <w:rsid w:val="00323126"/>
    <w:rsid w:val="00331AC4"/>
    <w:rsid w:val="0033693E"/>
    <w:rsid w:val="00351329"/>
    <w:rsid w:val="00351DAB"/>
    <w:rsid w:val="00354068"/>
    <w:rsid w:val="00355F2F"/>
    <w:rsid w:val="00364B94"/>
    <w:rsid w:val="003724D4"/>
    <w:rsid w:val="00373E63"/>
    <w:rsid w:val="00384FA7"/>
    <w:rsid w:val="00385825"/>
    <w:rsid w:val="00394A29"/>
    <w:rsid w:val="003A2727"/>
    <w:rsid w:val="003A36A5"/>
    <w:rsid w:val="003A6B64"/>
    <w:rsid w:val="003D5F68"/>
    <w:rsid w:val="003E26C2"/>
    <w:rsid w:val="003E2DA4"/>
    <w:rsid w:val="003F1D53"/>
    <w:rsid w:val="00404F4A"/>
    <w:rsid w:val="00405892"/>
    <w:rsid w:val="00435A9E"/>
    <w:rsid w:val="00441F7D"/>
    <w:rsid w:val="00443332"/>
    <w:rsid w:val="00445963"/>
    <w:rsid w:val="00452314"/>
    <w:rsid w:val="00452E17"/>
    <w:rsid w:val="00453905"/>
    <w:rsid w:val="004577FC"/>
    <w:rsid w:val="00461D9F"/>
    <w:rsid w:val="004622A9"/>
    <w:rsid w:val="00463782"/>
    <w:rsid w:val="00463EAA"/>
    <w:rsid w:val="00464864"/>
    <w:rsid w:val="00466F20"/>
    <w:rsid w:val="00471C06"/>
    <w:rsid w:val="00476A90"/>
    <w:rsid w:val="00494DC2"/>
    <w:rsid w:val="004967DB"/>
    <w:rsid w:val="004A76CF"/>
    <w:rsid w:val="004A7B1A"/>
    <w:rsid w:val="004B49F3"/>
    <w:rsid w:val="004B7662"/>
    <w:rsid w:val="004C07BD"/>
    <w:rsid w:val="004C6843"/>
    <w:rsid w:val="004C795F"/>
    <w:rsid w:val="004D2A46"/>
    <w:rsid w:val="004D3DB1"/>
    <w:rsid w:val="004E1C7B"/>
    <w:rsid w:val="004E2DF2"/>
    <w:rsid w:val="004F1C02"/>
    <w:rsid w:val="004F6F47"/>
    <w:rsid w:val="0050175F"/>
    <w:rsid w:val="00504CD4"/>
    <w:rsid w:val="00510E33"/>
    <w:rsid w:val="00514C03"/>
    <w:rsid w:val="0051578B"/>
    <w:rsid w:val="00522A43"/>
    <w:rsid w:val="005234D5"/>
    <w:rsid w:val="00530481"/>
    <w:rsid w:val="0055163B"/>
    <w:rsid w:val="0055206D"/>
    <w:rsid w:val="00552B14"/>
    <w:rsid w:val="00557F41"/>
    <w:rsid w:val="00562D07"/>
    <w:rsid w:val="00564037"/>
    <w:rsid w:val="00564630"/>
    <w:rsid w:val="00573E8E"/>
    <w:rsid w:val="0058614F"/>
    <w:rsid w:val="0058730E"/>
    <w:rsid w:val="00587E2A"/>
    <w:rsid w:val="00590145"/>
    <w:rsid w:val="00591380"/>
    <w:rsid w:val="005916FA"/>
    <w:rsid w:val="00591A54"/>
    <w:rsid w:val="0059350C"/>
    <w:rsid w:val="005935EA"/>
    <w:rsid w:val="005A03BE"/>
    <w:rsid w:val="005A5C25"/>
    <w:rsid w:val="005A65D9"/>
    <w:rsid w:val="005D787A"/>
    <w:rsid w:val="005E0A35"/>
    <w:rsid w:val="005E3E42"/>
    <w:rsid w:val="005F0CC1"/>
    <w:rsid w:val="005F26E6"/>
    <w:rsid w:val="006107EF"/>
    <w:rsid w:val="0061279F"/>
    <w:rsid w:val="0061589D"/>
    <w:rsid w:val="00625E40"/>
    <w:rsid w:val="00635984"/>
    <w:rsid w:val="00645B1A"/>
    <w:rsid w:val="00654563"/>
    <w:rsid w:val="00654EC4"/>
    <w:rsid w:val="00655C80"/>
    <w:rsid w:val="00661A4A"/>
    <w:rsid w:val="006630CC"/>
    <w:rsid w:val="00672E5A"/>
    <w:rsid w:val="00673075"/>
    <w:rsid w:val="006747AB"/>
    <w:rsid w:val="006845E7"/>
    <w:rsid w:val="0069050E"/>
    <w:rsid w:val="0069205C"/>
    <w:rsid w:val="00692C60"/>
    <w:rsid w:val="00695103"/>
    <w:rsid w:val="006B16D3"/>
    <w:rsid w:val="006B544E"/>
    <w:rsid w:val="006C09FD"/>
    <w:rsid w:val="006C1C4C"/>
    <w:rsid w:val="006C31BE"/>
    <w:rsid w:val="006D084A"/>
    <w:rsid w:val="006E2321"/>
    <w:rsid w:val="006E458D"/>
    <w:rsid w:val="006E5F77"/>
    <w:rsid w:val="006E61BE"/>
    <w:rsid w:val="006E766A"/>
    <w:rsid w:val="00701866"/>
    <w:rsid w:val="00707CEE"/>
    <w:rsid w:val="00714625"/>
    <w:rsid w:val="007223F6"/>
    <w:rsid w:val="007245F2"/>
    <w:rsid w:val="007308ED"/>
    <w:rsid w:val="00730DAE"/>
    <w:rsid w:val="007313E7"/>
    <w:rsid w:val="0073173C"/>
    <w:rsid w:val="00737CEF"/>
    <w:rsid w:val="00741652"/>
    <w:rsid w:val="007419C6"/>
    <w:rsid w:val="00744F37"/>
    <w:rsid w:val="007462D8"/>
    <w:rsid w:val="007510C3"/>
    <w:rsid w:val="0075184F"/>
    <w:rsid w:val="00752C77"/>
    <w:rsid w:val="00761198"/>
    <w:rsid w:val="00776CBB"/>
    <w:rsid w:val="0078086C"/>
    <w:rsid w:val="00781717"/>
    <w:rsid w:val="0078412B"/>
    <w:rsid w:val="00785040"/>
    <w:rsid w:val="00785B00"/>
    <w:rsid w:val="007A17B2"/>
    <w:rsid w:val="007C00D1"/>
    <w:rsid w:val="007C2A59"/>
    <w:rsid w:val="007C5EC9"/>
    <w:rsid w:val="007D2261"/>
    <w:rsid w:val="007E2737"/>
    <w:rsid w:val="007E532A"/>
    <w:rsid w:val="007F045A"/>
    <w:rsid w:val="007F5DC4"/>
    <w:rsid w:val="007F77E0"/>
    <w:rsid w:val="0080041B"/>
    <w:rsid w:val="008043DA"/>
    <w:rsid w:val="00807212"/>
    <w:rsid w:val="00812FD5"/>
    <w:rsid w:val="00814B71"/>
    <w:rsid w:val="0081562E"/>
    <w:rsid w:val="00822853"/>
    <w:rsid w:val="0083243A"/>
    <w:rsid w:val="0084050A"/>
    <w:rsid w:val="008453A4"/>
    <w:rsid w:val="008516F4"/>
    <w:rsid w:val="008650B3"/>
    <w:rsid w:val="00866A12"/>
    <w:rsid w:val="00880C84"/>
    <w:rsid w:val="00891937"/>
    <w:rsid w:val="00892026"/>
    <w:rsid w:val="00892AC3"/>
    <w:rsid w:val="008A083E"/>
    <w:rsid w:val="008A397A"/>
    <w:rsid w:val="008A7EEF"/>
    <w:rsid w:val="008B11F8"/>
    <w:rsid w:val="008C6894"/>
    <w:rsid w:val="008D32A5"/>
    <w:rsid w:val="008D3641"/>
    <w:rsid w:val="008D3C20"/>
    <w:rsid w:val="008D7A06"/>
    <w:rsid w:val="008E1A8D"/>
    <w:rsid w:val="00902507"/>
    <w:rsid w:val="00915A18"/>
    <w:rsid w:val="009231F0"/>
    <w:rsid w:val="0093564A"/>
    <w:rsid w:val="009361D1"/>
    <w:rsid w:val="00953BE8"/>
    <w:rsid w:val="00971BCF"/>
    <w:rsid w:val="00975689"/>
    <w:rsid w:val="00977C41"/>
    <w:rsid w:val="009A0E5A"/>
    <w:rsid w:val="009A3956"/>
    <w:rsid w:val="009A7D7C"/>
    <w:rsid w:val="009B67A0"/>
    <w:rsid w:val="009D5DE8"/>
    <w:rsid w:val="009D638D"/>
    <w:rsid w:val="009E0681"/>
    <w:rsid w:val="009F3248"/>
    <w:rsid w:val="00A07313"/>
    <w:rsid w:val="00A22DF5"/>
    <w:rsid w:val="00A2383D"/>
    <w:rsid w:val="00A31A7F"/>
    <w:rsid w:val="00A37BF0"/>
    <w:rsid w:val="00A41ED0"/>
    <w:rsid w:val="00A44358"/>
    <w:rsid w:val="00A55BB2"/>
    <w:rsid w:val="00A765A9"/>
    <w:rsid w:val="00A82D99"/>
    <w:rsid w:val="00A83929"/>
    <w:rsid w:val="00A870E1"/>
    <w:rsid w:val="00A87F9F"/>
    <w:rsid w:val="00A90443"/>
    <w:rsid w:val="00A9169C"/>
    <w:rsid w:val="00A92DF1"/>
    <w:rsid w:val="00AA176A"/>
    <w:rsid w:val="00AB2AC3"/>
    <w:rsid w:val="00AB39AA"/>
    <w:rsid w:val="00AC68AA"/>
    <w:rsid w:val="00AE4F27"/>
    <w:rsid w:val="00AE745F"/>
    <w:rsid w:val="00AE7EB8"/>
    <w:rsid w:val="00AF139B"/>
    <w:rsid w:val="00B00DE4"/>
    <w:rsid w:val="00B025E7"/>
    <w:rsid w:val="00B07B50"/>
    <w:rsid w:val="00B114D6"/>
    <w:rsid w:val="00B14ECF"/>
    <w:rsid w:val="00B25BFF"/>
    <w:rsid w:val="00B55DD5"/>
    <w:rsid w:val="00B6301E"/>
    <w:rsid w:val="00B657B5"/>
    <w:rsid w:val="00B70736"/>
    <w:rsid w:val="00B75A9F"/>
    <w:rsid w:val="00B81346"/>
    <w:rsid w:val="00B81A9B"/>
    <w:rsid w:val="00B83C9C"/>
    <w:rsid w:val="00B85D3D"/>
    <w:rsid w:val="00B90425"/>
    <w:rsid w:val="00B96401"/>
    <w:rsid w:val="00BA001D"/>
    <w:rsid w:val="00BA1D0B"/>
    <w:rsid w:val="00BB0E56"/>
    <w:rsid w:val="00BB20FD"/>
    <w:rsid w:val="00BB393D"/>
    <w:rsid w:val="00BB746C"/>
    <w:rsid w:val="00BC64AD"/>
    <w:rsid w:val="00BC6AEF"/>
    <w:rsid w:val="00BD6CD4"/>
    <w:rsid w:val="00BD7DE3"/>
    <w:rsid w:val="00BE3CCE"/>
    <w:rsid w:val="00BE46A0"/>
    <w:rsid w:val="00BE7ECD"/>
    <w:rsid w:val="00BF25B6"/>
    <w:rsid w:val="00BF48E5"/>
    <w:rsid w:val="00BF7D80"/>
    <w:rsid w:val="00C06BA2"/>
    <w:rsid w:val="00C07923"/>
    <w:rsid w:val="00C15D05"/>
    <w:rsid w:val="00C25FAA"/>
    <w:rsid w:val="00C30D7A"/>
    <w:rsid w:val="00C31449"/>
    <w:rsid w:val="00C32B09"/>
    <w:rsid w:val="00C353C2"/>
    <w:rsid w:val="00C37B2A"/>
    <w:rsid w:val="00C54A60"/>
    <w:rsid w:val="00C61D9A"/>
    <w:rsid w:val="00C62358"/>
    <w:rsid w:val="00C650D4"/>
    <w:rsid w:val="00C67F07"/>
    <w:rsid w:val="00C7078C"/>
    <w:rsid w:val="00C70A89"/>
    <w:rsid w:val="00C73894"/>
    <w:rsid w:val="00C85BCB"/>
    <w:rsid w:val="00CA4DB7"/>
    <w:rsid w:val="00CB2023"/>
    <w:rsid w:val="00CB2768"/>
    <w:rsid w:val="00CC2495"/>
    <w:rsid w:val="00CC48A6"/>
    <w:rsid w:val="00CE67BB"/>
    <w:rsid w:val="00CE711E"/>
    <w:rsid w:val="00CF6C17"/>
    <w:rsid w:val="00D02E21"/>
    <w:rsid w:val="00D0465A"/>
    <w:rsid w:val="00D16FC4"/>
    <w:rsid w:val="00D314D7"/>
    <w:rsid w:val="00D33B4A"/>
    <w:rsid w:val="00D358B0"/>
    <w:rsid w:val="00D54569"/>
    <w:rsid w:val="00D60EC0"/>
    <w:rsid w:val="00D6773A"/>
    <w:rsid w:val="00D725AF"/>
    <w:rsid w:val="00D76FF4"/>
    <w:rsid w:val="00D77837"/>
    <w:rsid w:val="00D801A5"/>
    <w:rsid w:val="00D81133"/>
    <w:rsid w:val="00D83362"/>
    <w:rsid w:val="00D83B90"/>
    <w:rsid w:val="00D84293"/>
    <w:rsid w:val="00D866E2"/>
    <w:rsid w:val="00D86D2F"/>
    <w:rsid w:val="00D91886"/>
    <w:rsid w:val="00DA0FE3"/>
    <w:rsid w:val="00DA27A6"/>
    <w:rsid w:val="00DA4F3C"/>
    <w:rsid w:val="00DA504B"/>
    <w:rsid w:val="00DB01D5"/>
    <w:rsid w:val="00DD2705"/>
    <w:rsid w:val="00DD74D5"/>
    <w:rsid w:val="00DE3CE6"/>
    <w:rsid w:val="00DE58BF"/>
    <w:rsid w:val="00E032F2"/>
    <w:rsid w:val="00E05CBE"/>
    <w:rsid w:val="00E1492B"/>
    <w:rsid w:val="00E1752E"/>
    <w:rsid w:val="00E31B6D"/>
    <w:rsid w:val="00E35C80"/>
    <w:rsid w:val="00E41AD6"/>
    <w:rsid w:val="00E460B8"/>
    <w:rsid w:val="00E61799"/>
    <w:rsid w:val="00E637FF"/>
    <w:rsid w:val="00E72886"/>
    <w:rsid w:val="00E76C78"/>
    <w:rsid w:val="00E9271C"/>
    <w:rsid w:val="00EA45F5"/>
    <w:rsid w:val="00EA68A5"/>
    <w:rsid w:val="00EA6E16"/>
    <w:rsid w:val="00EC294C"/>
    <w:rsid w:val="00EC3776"/>
    <w:rsid w:val="00EC3958"/>
    <w:rsid w:val="00ED1EEB"/>
    <w:rsid w:val="00ED2A2B"/>
    <w:rsid w:val="00ED68A8"/>
    <w:rsid w:val="00ED70CD"/>
    <w:rsid w:val="00EE1537"/>
    <w:rsid w:val="00EE6C3E"/>
    <w:rsid w:val="00EF0034"/>
    <w:rsid w:val="00EF3E78"/>
    <w:rsid w:val="00EF620E"/>
    <w:rsid w:val="00F013C4"/>
    <w:rsid w:val="00F01705"/>
    <w:rsid w:val="00F017AD"/>
    <w:rsid w:val="00F019D8"/>
    <w:rsid w:val="00F01B22"/>
    <w:rsid w:val="00F04EA2"/>
    <w:rsid w:val="00F06201"/>
    <w:rsid w:val="00F23D64"/>
    <w:rsid w:val="00F56088"/>
    <w:rsid w:val="00F7783B"/>
    <w:rsid w:val="00F91FEA"/>
    <w:rsid w:val="00F97700"/>
    <w:rsid w:val="00FA4B8E"/>
    <w:rsid w:val="00FA7AB6"/>
    <w:rsid w:val="00FB60F9"/>
    <w:rsid w:val="00FC18F0"/>
    <w:rsid w:val="00FC196F"/>
    <w:rsid w:val="00FC243F"/>
    <w:rsid w:val="00FC5B92"/>
    <w:rsid w:val="00FF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FD2DE"/>
  <w15:docId w15:val="{8155CC47-BDFE-4EA1-825A-58F72AA1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AD"/>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64AD"/>
    <w:rPr>
      <w:rFonts w:ascii="Times New Roman" w:hAnsi="Times New Roman" w:cs="Times New Roman" w:hint="default"/>
      <w:color w:val="0000FF"/>
      <w:u w:val="single"/>
    </w:rPr>
  </w:style>
  <w:style w:type="paragraph" w:styleId="a4">
    <w:name w:val="Normal (Web)"/>
    <w:basedOn w:val="a"/>
    <w:uiPriority w:val="99"/>
    <w:unhideWhenUsed/>
    <w:qFormat/>
    <w:rsid w:val="00BC64AD"/>
    <w:pPr>
      <w:spacing w:before="100" w:beforeAutospacing="1" w:after="100" w:afterAutospacing="1"/>
    </w:pPr>
    <w:rPr>
      <w:color w:val="000000"/>
      <w:szCs w:val="24"/>
    </w:rPr>
  </w:style>
  <w:style w:type="paragraph" w:styleId="a5">
    <w:name w:val="footnote text"/>
    <w:basedOn w:val="a"/>
    <w:link w:val="a6"/>
    <w:uiPriority w:val="99"/>
    <w:semiHidden/>
    <w:unhideWhenUsed/>
    <w:rsid w:val="00BC64AD"/>
    <w:rPr>
      <w:sz w:val="20"/>
    </w:rPr>
  </w:style>
  <w:style w:type="character" w:customStyle="1" w:styleId="a6">
    <w:name w:val="Текст сноски Знак"/>
    <w:basedOn w:val="a0"/>
    <w:link w:val="a5"/>
    <w:uiPriority w:val="99"/>
    <w:semiHidden/>
    <w:rsid w:val="00BC64AD"/>
    <w:rPr>
      <w:rFonts w:ascii="Times New Roman" w:eastAsia="Times New Roman" w:hAnsi="Times New Roman" w:cs="Times New Roman"/>
      <w:sz w:val="20"/>
      <w:szCs w:val="20"/>
      <w:lang w:eastAsia="ru-RU"/>
    </w:rPr>
  </w:style>
  <w:style w:type="paragraph" w:styleId="a7">
    <w:name w:val="No Spacing"/>
    <w:uiPriority w:val="1"/>
    <w:qFormat/>
    <w:rsid w:val="00BC64AD"/>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Normal">
    <w:name w:val="ConsPlusNormal"/>
    <w:uiPriority w:val="99"/>
    <w:semiHidden/>
    <w:rsid w:val="00BC64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qFormat/>
    <w:rsid w:val="00BC64AD"/>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uiPriority w:val="99"/>
    <w:semiHidden/>
    <w:rsid w:val="00BC64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BC64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обычный_1"/>
    <w:basedOn w:val="a"/>
    <w:uiPriority w:val="99"/>
    <w:qFormat/>
    <w:rsid w:val="00BC64AD"/>
    <w:rPr>
      <w:color w:val="000000"/>
      <w:sz w:val="20"/>
    </w:rPr>
  </w:style>
  <w:style w:type="character" w:styleId="a8">
    <w:name w:val="footnote reference"/>
    <w:basedOn w:val="a0"/>
    <w:uiPriority w:val="99"/>
    <w:semiHidden/>
    <w:unhideWhenUsed/>
    <w:rsid w:val="00BC64AD"/>
    <w:rPr>
      <w:vertAlign w:val="superscript"/>
    </w:rPr>
  </w:style>
  <w:style w:type="character" w:customStyle="1" w:styleId="x1a">
    <w:name w:val="x1a"/>
    <w:basedOn w:val="a0"/>
    <w:rsid w:val="00BC64AD"/>
  </w:style>
  <w:style w:type="paragraph" w:styleId="a9">
    <w:name w:val="header"/>
    <w:basedOn w:val="a"/>
    <w:link w:val="aa"/>
    <w:uiPriority w:val="99"/>
    <w:unhideWhenUsed/>
    <w:rsid w:val="00564630"/>
    <w:pPr>
      <w:tabs>
        <w:tab w:val="center" w:pos="4677"/>
        <w:tab w:val="right" w:pos="9355"/>
      </w:tabs>
    </w:pPr>
  </w:style>
  <w:style w:type="character" w:customStyle="1" w:styleId="aa">
    <w:name w:val="Верхний колонтитул Знак"/>
    <w:basedOn w:val="a0"/>
    <w:link w:val="a9"/>
    <w:uiPriority w:val="99"/>
    <w:rsid w:val="00564630"/>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564630"/>
    <w:pPr>
      <w:tabs>
        <w:tab w:val="center" w:pos="4677"/>
        <w:tab w:val="right" w:pos="9355"/>
      </w:tabs>
    </w:pPr>
  </w:style>
  <w:style w:type="character" w:customStyle="1" w:styleId="ac">
    <w:name w:val="Нижний колонтитул Знак"/>
    <w:basedOn w:val="a0"/>
    <w:link w:val="ab"/>
    <w:uiPriority w:val="99"/>
    <w:rsid w:val="00564630"/>
    <w:rPr>
      <w:rFonts w:ascii="Times New Roman" w:eastAsia="Times New Roman" w:hAnsi="Times New Roman" w:cs="Times New Roman"/>
      <w:sz w:val="24"/>
      <w:szCs w:val="20"/>
      <w:lang w:eastAsia="ru-RU"/>
    </w:rPr>
  </w:style>
  <w:style w:type="paragraph" w:styleId="ad">
    <w:name w:val="Balloon Text"/>
    <w:basedOn w:val="a"/>
    <w:link w:val="ae"/>
    <w:uiPriority w:val="99"/>
    <w:semiHidden/>
    <w:unhideWhenUsed/>
    <w:rsid w:val="00BF25B6"/>
    <w:rPr>
      <w:rFonts w:ascii="Segoe UI" w:hAnsi="Segoe UI" w:cs="Segoe UI"/>
      <w:sz w:val="18"/>
      <w:szCs w:val="18"/>
    </w:rPr>
  </w:style>
  <w:style w:type="character" w:customStyle="1" w:styleId="ae">
    <w:name w:val="Текст выноски Знак"/>
    <w:basedOn w:val="a0"/>
    <w:link w:val="ad"/>
    <w:uiPriority w:val="99"/>
    <w:semiHidden/>
    <w:rsid w:val="00BF25B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9488">
      <w:bodyDiv w:val="1"/>
      <w:marLeft w:val="0"/>
      <w:marRight w:val="0"/>
      <w:marTop w:val="0"/>
      <w:marBottom w:val="0"/>
      <w:divBdr>
        <w:top w:val="none" w:sz="0" w:space="0" w:color="auto"/>
        <w:left w:val="none" w:sz="0" w:space="0" w:color="auto"/>
        <w:bottom w:val="none" w:sz="0" w:space="0" w:color="auto"/>
        <w:right w:val="none" w:sz="0" w:space="0" w:color="auto"/>
      </w:divBdr>
    </w:div>
    <w:div w:id="211116038">
      <w:bodyDiv w:val="1"/>
      <w:marLeft w:val="0"/>
      <w:marRight w:val="0"/>
      <w:marTop w:val="0"/>
      <w:marBottom w:val="0"/>
      <w:divBdr>
        <w:top w:val="none" w:sz="0" w:space="0" w:color="auto"/>
        <w:left w:val="none" w:sz="0" w:space="0" w:color="auto"/>
        <w:bottom w:val="none" w:sz="0" w:space="0" w:color="auto"/>
        <w:right w:val="none" w:sz="0" w:space="0" w:color="auto"/>
      </w:divBdr>
    </w:div>
    <w:div w:id="308628837">
      <w:bodyDiv w:val="1"/>
      <w:marLeft w:val="0"/>
      <w:marRight w:val="0"/>
      <w:marTop w:val="0"/>
      <w:marBottom w:val="0"/>
      <w:divBdr>
        <w:top w:val="none" w:sz="0" w:space="0" w:color="auto"/>
        <w:left w:val="none" w:sz="0" w:space="0" w:color="auto"/>
        <w:bottom w:val="none" w:sz="0" w:space="0" w:color="auto"/>
        <w:right w:val="none" w:sz="0" w:space="0" w:color="auto"/>
      </w:divBdr>
    </w:div>
    <w:div w:id="426267143">
      <w:bodyDiv w:val="1"/>
      <w:marLeft w:val="0"/>
      <w:marRight w:val="0"/>
      <w:marTop w:val="0"/>
      <w:marBottom w:val="0"/>
      <w:divBdr>
        <w:top w:val="none" w:sz="0" w:space="0" w:color="auto"/>
        <w:left w:val="none" w:sz="0" w:space="0" w:color="auto"/>
        <w:bottom w:val="none" w:sz="0" w:space="0" w:color="auto"/>
        <w:right w:val="none" w:sz="0" w:space="0" w:color="auto"/>
      </w:divBdr>
    </w:div>
    <w:div w:id="812529710">
      <w:bodyDiv w:val="1"/>
      <w:marLeft w:val="0"/>
      <w:marRight w:val="0"/>
      <w:marTop w:val="0"/>
      <w:marBottom w:val="0"/>
      <w:divBdr>
        <w:top w:val="none" w:sz="0" w:space="0" w:color="auto"/>
        <w:left w:val="none" w:sz="0" w:space="0" w:color="auto"/>
        <w:bottom w:val="none" w:sz="0" w:space="0" w:color="auto"/>
        <w:right w:val="none" w:sz="0" w:space="0" w:color="auto"/>
      </w:divBdr>
    </w:div>
    <w:div w:id="900873122">
      <w:bodyDiv w:val="1"/>
      <w:marLeft w:val="0"/>
      <w:marRight w:val="0"/>
      <w:marTop w:val="0"/>
      <w:marBottom w:val="0"/>
      <w:divBdr>
        <w:top w:val="none" w:sz="0" w:space="0" w:color="auto"/>
        <w:left w:val="none" w:sz="0" w:space="0" w:color="auto"/>
        <w:bottom w:val="none" w:sz="0" w:space="0" w:color="auto"/>
        <w:right w:val="none" w:sz="0" w:space="0" w:color="auto"/>
      </w:divBdr>
    </w:div>
    <w:div w:id="970939365">
      <w:bodyDiv w:val="1"/>
      <w:marLeft w:val="0"/>
      <w:marRight w:val="0"/>
      <w:marTop w:val="0"/>
      <w:marBottom w:val="0"/>
      <w:divBdr>
        <w:top w:val="none" w:sz="0" w:space="0" w:color="auto"/>
        <w:left w:val="none" w:sz="0" w:space="0" w:color="auto"/>
        <w:bottom w:val="none" w:sz="0" w:space="0" w:color="auto"/>
        <w:right w:val="none" w:sz="0" w:space="0" w:color="auto"/>
      </w:divBdr>
    </w:div>
    <w:div w:id="972557985">
      <w:bodyDiv w:val="1"/>
      <w:marLeft w:val="0"/>
      <w:marRight w:val="0"/>
      <w:marTop w:val="0"/>
      <w:marBottom w:val="0"/>
      <w:divBdr>
        <w:top w:val="none" w:sz="0" w:space="0" w:color="auto"/>
        <w:left w:val="none" w:sz="0" w:space="0" w:color="auto"/>
        <w:bottom w:val="none" w:sz="0" w:space="0" w:color="auto"/>
        <w:right w:val="none" w:sz="0" w:space="0" w:color="auto"/>
      </w:divBdr>
    </w:div>
    <w:div w:id="1079138025">
      <w:bodyDiv w:val="1"/>
      <w:marLeft w:val="0"/>
      <w:marRight w:val="0"/>
      <w:marTop w:val="0"/>
      <w:marBottom w:val="0"/>
      <w:divBdr>
        <w:top w:val="none" w:sz="0" w:space="0" w:color="auto"/>
        <w:left w:val="none" w:sz="0" w:space="0" w:color="auto"/>
        <w:bottom w:val="none" w:sz="0" w:space="0" w:color="auto"/>
        <w:right w:val="none" w:sz="0" w:space="0" w:color="auto"/>
      </w:divBdr>
    </w:div>
    <w:div w:id="1294944907">
      <w:bodyDiv w:val="1"/>
      <w:marLeft w:val="0"/>
      <w:marRight w:val="0"/>
      <w:marTop w:val="0"/>
      <w:marBottom w:val="0"/>
      <w:divBdr>
        <w:top w:val="none" w:sz="0" w:space="0" w:color="auto"/>
        <w:left w:val="none" w:sz="0" w:space="0" w:color="auto"/>
        <w:bottom w:val="none" w:sz="0" w:space="0" w:color="auto"/>
        <w:right w:val="none" w:sz="0" w:space="0" w:color="auto"/>
      </w:divBdr>
    </w:div>
    <w:div w:id="1393695842">
      <w:bodyDiv w:val="1"/>
      <w:marLeft w:val="0"/>
      <w:marRight w:val="0"/>
      <w:marTop w:val="0"/>
      <w:marBottom w:val="0"/>
      <w:divBdr>
        <w:top w:val="none" w:sz="0" w:space="0" w:color="auto"/>
        <w:left w:val="none" w:sz="0" w:space="0" w:color="auto"/>
        <w:bottom w:val="none" w:sz="0" w:space="0" w:color="auto"/>
        <w:right w:val="none" w:sz="0" w:space="0" w:color="auto"/>
      </w:divBdr>
    </w:div>
    <w:div w:id="1663966320">
      <w:bodyDiv w:val="1"/>
      <w:marLeft w:val="0"/>
      <w:marRight w:val="0"/>
      <w:marTop w:val="0"/>
      <w:marBottom w:val="0"/>
      <w:divBdr>
        <w:top w:val="none" w:sz="0" w:space="0" w:color="auto"/>
        <w:left w:val="none" w:sz="0" w:space="0" w:color="auto"/>
        <w:bottom w:val="none" w:sz="0" w:space="0" w:color="auto"/>
        <w:right w:val="none" w:sz="0" w:space="0" w:color="auto"/>
      </w:divBdr>
    </w:div>
    <w:div w:id="173500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FB2DFC7616C4BCE15E3B6602049E351EB4B32475186C33188427A3BBSB74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ultura-dh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5" Type="http://schemas.openxmlformats.org/officeDocument/2006/relationships/webSettings" Target="webSettings.xml"/><Relationship Id="rId15" Type="http://schemas.openxmlformats.org/officeDocument/2006/relationships/hyperlink" Target="consultantplus://offline/ref=0739FE217EB5DBC52F262B47FDF81B4F27CEAA731CDC641B82B1B36FD15DEABA8C5B0079B00E0Fx4g8O" TargetMode="External"/><Relationship Id="rId10" Type="http://schemas.openxmlformats.org/officeDocument/2006/relationships/hyperlink" Target="consultantplus://offline/ref=DC41E2772540CE89436B920E86BEF4F9345B73C5B114AE3A8765A72052AFVD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95277-4287-4316-9141-BA05D58E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4694</Words>
  <Characters>26757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Зарипова Татьяна Юрьевна</cp:lastModifiedBy>
  <cp:revision>20</cp:revision>
  <cp:lastPrinted>2022-12-27T10:47:00Z</cp:lastPrinted>
  <dcterms:created xsi:type="dcterms:W3CDTF">2022-12-19T05:21:00Z</dcterms:created>
  <dcterms:modified xsi:type="dcterms:W3CDTF">2022-12-27T11:18:00Z</dcterms:modified>
</cp:coreProperties>
</file>